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9A608" w14:textId="77777777" w:rsidR="00B15D63" w:rsidRPr="002E3B5C" w:rsidRDefault="002E3B5C" w:rsidP="002E3B5C">
      <w:pPr>
        <w:rPr>
          <w:rFonts w:ascii="Arial" w:hAnsi="Arial" w:cs="Arial"/>
          <w:b/>
          <w:sz w:val="22"/>
          <w:szCs w:val="22"/>
        </w:rPr>
      </w:pPr>
      <w:r w:rsidRPr="00907876">
        <w:rPr>
          <w:rFonts w:ascii="Arial" w:hAnsi="Arial" w:cs="Arial"/>
          <w:b/>
          <w:sz w:val="22"/>
          <w:szCs w:val="22"/>
        </w:rPr>
        <w:t>Bid Steps</w:t>
      </w:r>
      <w:r>
        <w:rPr>
          <w:rFonts w:ascii="Arial" w:hAnsi="Arial" w:cs="Arial"/>
          <w:b/>
          <w:sz w:val="22"/>
          <w:szCs w:val="22"/>
        </w:rPr>
        <w:t>.</w:t>
      </w:r>
      <w:r w:rsidR="00FB16FB">
        <w:rPr>
          <w:rFonts w:ascii="Arial" w:hAnsi="Arial" w:cs="Arial"/>
          <w:sz w:val="22"/>
          <w:szCs w:val="22"/>
        </w:rPr>
        <w:t xml:space="preserve">  </w:t>
      </w:r>
      <w:r w:rsidR="007B1496">
        <w:rPr>
          <w:rFonts w:ascii="Arial" w:hAnsi="Arial" w:cs="Arial"/>
          <w:sz w:val="22"/>
          <w:szCs w:val="22"/>
        </w:rPr>
        <w:t xml:space="preserve">     </w:t>
      </w:r>
      <w:r w:rsidRPr="002E3B5C">
        <w:rPr>
          <w:rFonts w:ascii="Arial" w:hAnsi="Arial" w:cs="Arial"/>
          <w:sz w:val="22"/>
          <w:szCs w:val="22"/>
        </w:rPr>
        <w:t xml:space="preserve"> </w:t>
      </w:r>
      <w:r w:rsidR="00FB16FB">
        <w:rPr>
          <w:rFonts w:ascii="Arial" w:hAnsi="Arial" w:cs="Arial"/>
          <w:sz w:val="22"/>
          <w:szCs w:val="22"/>
        </w:rPr>
        <w:t>50p - up</w:t>
      </w:r>
      <w:r w:rsidR="007B1496">
        <w:rPr>
          <w:rFonts w:ascii="Arial" w:hAnsi="Arial" w:cs="Arial"/>
          <w:sz w:val="22"/>
          <w:szCs w:val="22"/>
        </w:rPr>
        <w:t xml:space="preserve"> to £10      £1 - £10 to £50</w:t>
      </w:r>
      <w:r>
        <w:rPr>
          <w:rFonts w:ascii="Arial" w:hAnsi="Arial" w:cs="Arial"/>
          <w:sz w:val="22"/>
          <w:szCs w:val="22"/>
        </w:rPr>
        <w:t xml:space="preserve"> </w:t>
      </w:r>
      <w:r w:rsidR="007B1496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£5 </w:t>
      </w:r>
      <w:r w:rsidR="007B149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£50 to £10</w:t>
      </w:r>
      <w:r w:rsidRPr="00907876">
        <w:rPr>
          <w:rFonts w:ascii="Arial" w:hAnsi="Arial" w:cs="Arial"/>
          <w:sz w:val="22"/>
          <w:szCs w:val="22"/>
        </w:rPr>
        <w:t>0</w:t>
      </w:r>
      <w:r w:rsidR="007B1496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£10</w:t>
      </w:r>
      <w:r w:rsidRPr="00907876">
        <w:rPr>
          <w:rFonts w:ascii="Arial" w:hAnsi="Arial" w:cs="Arial"/>
          <w:sz w:val="22"/>
          <w:szCs w:val="22"/>
        </w:rPr>
        <w:t xml:space="preserve"> thereafter</w:t>
      </w:r>
    </w:p>
    <w:p w14:paraId="169364DD" w14:textId="77777777" w:rsidR="00B15D63" w:rsidRPr="00907876" w:rsidRDefault="00B15D63" w:rsidP="00B15D63">
      <w:pPr>
        <w:jc w:val="center"/>
        <w:rPr>
          <w:rFonts w:ascii="Arial" w:hAnsi="Arial" w:cs="Arial"/>
          <w:b/>
          <w:sz w:val="22"/>
          <w:szCs w:val="22"/>
        </w:rPr>
      </w:pPr>
    </w:p>
    <w:p w14:paraId="2F91319A" w14:textId="77777777" w:rsidR="00B15D63" w:rsidRPr="00907876" w:rsidRDefault="002E3B5C" w:rsidP="00B15D63">
      <w:pPr>
        <w:jc w:val="both"/>
        <w:rPr>
          <w:rFonts w:ascii="Arial" w:hAnsi="Arial" w:cs="Arial"/>
          <w:sz w:val="22"/>
          <w:szCs w:val="22"/>
        </w:rPr>
      </w:pPr>
      <w:r w:rsidRPr="002E3B5C">
        <w:rPr>
          <w:rFonts w:ascii="Arial" w:hAnsi="Arial" w:cs="Arial"/>
          <w:b/>
          <w:sz w:val="22"/>
          <w:szCs w:val="22"/>
        </w:rPr>
        <w:t>Lots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lace">
        <w:r w:rsidR="00B15D63" w:rsidRPr="007C7882">
          <w:rPr>
            <w:rFonts w:ascii="Arial" w:hAnsi="Arial" w:cs="Arial"/>
            <w:sz w:val="22"/>
            <w:szCs w:val="22"/>
          </w:rPr>
          <w:t>Lot</w:t>
        </w:r>
      </w:smartTag>
      <w:r w:rsidR="00B15D63" w:rsidRPr="007C7882">
        <w:rPr>
          <w:rFonts w:ascii="Arial" w:hAnsi="Arial" w:cs="Arial"/>
          <w:i/>
          <w:sz w:val="22"/>
          <w:szCs w:val="22"/>
        </w:rPr>
        <w:t xml:space="preserve"> Descriptions</w:t>
      </w:r>
      <w:r w:rsidR="00B15D63" w:rsidRPr="00907876">
        <w:rPr>
          <w:rFonts w:ascii="Arial" w:hAnsi="Arial" w:cs="Arial"/>
          <w:sz w:val="22"/>
          <w:szCs w:val="22"/>
        </w:rPr>
        <w:t xml:space="preserve"> are provided by the vendor.   Pair/block/ booklet/pane/sheet counts as 1 item.</w:t>
      </w:r>
    </w:p>
    <w:p w14:paraId="7028A713" w14:textId="77777777" w:rsidR="00B15D63" w:rsidRDefault="00B15D63" w:rsidP="00B15D63">
      <w:pPr>
        <w:jc w:val="both"/>
        <w:rPr>
          <w:rFonts w:ascii="Arial" w:hAnsi="Arial" w:cs="Arial"/>
          <w:sz w:val="22"/>
          <w:szCs w:val="22"/>
        </w:rPr>
      </w:pPr>
      <w:r w:rsidRPr="007C7882">
        <w:rPr>
          <w:rFonts w:ascii="Arial" w:hAnsi="Arial" w:cs="Arial"/>
          <w:sz w:val="22"/>
          <w:szCs w:val="22"/>
        </w:rPr>
        <w:t xml:space="preserve">Reserves </w:t>
      </w:r>
      <w:r w:rsidRPr="00907876">
        <w:rPr>
          <w:rFonts w:ascii="Arial" w:hAnsi="Arial" w:cs="Arial"/>
          <w:sz w:val="22"/>
          <w:szCs w:val="22"/>
        </w:rPr>
        <w:t>are in Pounds</w:t>
      </w:r>
      <w:r>
        <w:rPr>
          <w:rFonts w:ascii="Arial" w:hAnsi="Arial" w:cs="Arial"/>
          <w:sz w:val="22"/>
          <w:szCs w:val="22"/>
        </w:rPr>
        <w:t xml:space="preserve"> Sterling.  Lots will not be sold below the stated Reserve.</w:t>
      </w:r>
    </w:p>
    <w:p w14:paraId="629E84B4" w14:textId="77777777" w:rsidR="00B15D63" w:rsidRDefault="00B15D63" w:rsidP="00B15D63">
      <w:pPr>
        <w:jc w:val="both"/>
        <w:rPr>
          <w:rFonts w:ascii="Arial" w:hAnsi="Arial" w:cs="Arial"/>
          <w:sz w:val="22"/>
          <w:szCs w:val="22"/>
        </w:rPr>
      </w:pPr>
      <w:r w:rsidRPr="007C7882">
        <w:rPr>
          <w:rFonts w:ascii="Arial" w:hAnsi="Arial" w:cs="Arial"/>
          <w:sz w:val="22"/>
          <w:szCs w:val="22"/>
        </w:rPr>
        <w:t xml:space="preserve">Lots </w:t>
      </w:r>
      <w:r>
        <w:rPr>
          <w:rFonts w:ascii="Arial" w:hAnsi="Arial" w:cs="Arial"/>
          <w:sz w:val="22"/>
          <w:szCs w:val="22"/>
        </w:rPr>
        <w:t>will be sold to the highest bidder at one bid step above the secon</w:t>
      </w:r>
      <w:r w:rsidR="0080354D">
        <w:rPr>
          <w:rFonts w:ascii="Arial" w:hAnsi="Arial" w:cs="Arial"/>
          <w:sz w:val="22"/>
          <w:szCs w:val="22"/>
        </w:rPr>
        <w:t xml:space="preserve">d highest bid. Where equal top </w:t>
      </w:r>
      <w:r>
        <w:rPr>
          <w:rFonts w:ascii="Arial" w:hAnsi="Arial" w:cs="Arial"/>
          <w:sz w:val="22"/>
          <w:szCs w:val="22"/>
        </w:rPr>
        <w:t xml:space="preserve">bids are received for a lot, the earliest bidder will secure the lot.  -  BID EARLY.   </w:t>
      </w:r>
      <w:r w:rsidRPr="00B006A0">
        <w:rPr>
          <w:rFonts w:ascii="Arial" w:hAnsi="Arial" w:cs="Arial"/>
          <w:b/>
          <w:sz w:val="22"/>
          <w:szCs w:val="22"/>
        </w:rPr>
        <w:t xml:space="preserve"> No Buyers Premium</w:t>
      </w:r>
      <w:r>
        <w:rPr>
          <w:rFonts w:ascii="Arial" w:hAnsi="Arial" w:cs="Arial"/>
          <w:sz w:val="22"/>
          <w:szCs w:val="22"/>
        </w:rPr>
        <w:t>.</w:t>
      </w:r>
    </w:p>
    <w:p w14:paraId="7655D085" w14:textId="77777777" w:rsidR="002E3B5C" w:rsidRDefault="002E3B5C" w:rsidP="00B15D63">
      <w:pPr>
        <w:jc w:val="both"/>
        <w:rPr>
          <w:rFonts w:ascii="Arial" w:hAnsi="Arial" w:cs="Arial"/>
          <w:b/>
          <w:sz w:val="22"/>
          <w:szCs w:val="22"/>
        </w:rPr>
      </w:pPr>
    </w:p>
    <w:p w14:paraId="552D6411" w14:textId="77777777" w:rsidR="00B15D63" w:rsidRDefault="002E3B5C" w:rsidP="00B15D63">
      <w:pPr>
        <w:jc w:val="both"/>
        <w:rPr>
          <w:rFonts w:ascii="Arial" w:hAnsi="Arial" w:cs="Arial"/>
          <w:sz w:val="22"/>
          <w:szCs w:val="22"/>
        </w:rPr>
      </w:pPr>
      <w:r w:rsidRPr="002E3B5C">
        <w:rPr>
          <w:rFonts w:ascii="Arial" w:hAnsi="Arial" w:cs="Arial"/>
          <w:b/>
          <w:sz w:val="22"/>
          <w:szCs w:val="22"/>
        </w:rPr>
        <w:t>Bids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B15D63" w:rsidRPr="00140081">
        <w:rPr>
          <w:rFonts w:ascii="Arial" w:hAnsi="Arial" w:cs="Arial"/>
          <w:sz w:val="22"/>
          <w:szCs w:val="22"/>
        </w:rPr>
        <w:t xml:space="preserve">Please use </w:t>
      </w:r>
      <w:r w:rsidR="004C5A0C">
        <w:rPr>
          <w:rFonts w:ascii="Arial" w:hAnsi="Arial" w:cs="Arial"/>
          <w:sz w:val="22"/>
          <w:szCs w:val="22"/>
        </w:rPr>
        <w:t>a</w:t>
      </w:r>
      <w:r w:rsidR="00B15D63" w:rsidRPr="00140081">
        <w:rPr>
          <w:rFonts w:ascii="Arial" w:hAnsi="Arial" w:cs="Arial"/>
          <w:sz w:val="22"/>
          <w:szCs w:val="22"/>
        </w:rPr>
        <w:t xml:space="preserve"> bidding form</w:t>
      </w:r>
      <w:r w:rsidR="00B15D63">
        <w:rPr>
          <w:rFonts w:ascii="Arial" w:hAnsi="Arial" w:cs="Arial"/>
          <w:sz w:val="22"/>
          <w:szCs w:val="22"/>
        </w:rPr>
        <w:t xml:space="preserve"> ensuring that you </w:t>
      </w:r>
      <w:smartTag w:uri="urn:schemas-microsoft-com:office:smarttags" w:element="PersonName">
        <w:r w:rsidR="00B15D63">
          <w:rPr>
            <w:rFonts w:ascii="Arial" w:hAnsi="Arial" w:cs="Arial"/>
            <w:sz w:val="22"/>
            <w:szCs w:val="22"/>
          </w:rPr>
          <w:t>com</w:t>
        </w:r>
      </w:smartTag>
      <w:r w:rsidR="00B15D63">
        <w:rPr>
          <w:rFonts w:ascii="Arial" w:hAnsi="Arial" w:cs="Arial"/>
          <w:sz w:val="22"/>
          <w:szCs w:val="22"/>
        </w:rPr>
        <w:t>plete your name, address, telephone number, and your e-mail address.  E-mail bids are wel</w:t>
      </w:r>
      <w:smartTag w:uri="urn:schemas-microsoft-com:office:smarttags" w:element="PersonName">
        <w:r w:rsidR="00B15D63">
          <w:rPr>
            <w:rFonts w:ascii="Arial" w:hAnsi="Arial" w:cs="Arial"/>
            <w:sz w:val="22"/>
            <w:szCs w:val="22"/>
          </w:rPr>
          <w:t>com</w:t>
        </w:r>
      </w:smartTag>
      <w:r w:rsidR="00B15D63">
        <w:rPr>
          <w:rFonts w:ascii="Arial" w:hAnsi="Arial" w:cs="Arial"/>
          <w:sz w:val="22"/>
          <w:szCs w:val="22"/>
        </w:rPr>
        <w:t>e (</w:t>
      </w:r>
      <w:r w:rsidR="004C5A0C">
        <w:rPr>
          <w:rFonts w:ascii="Arial" w:hAnsi="Arial" w:cs="Arial"/>
          <w:sz w:val="22"/>
          <w:szCs w:val="22"/>
        </w:rPr>
        <w:t>aberdeenpsauction@btinternet.</w:t>
      </w:r>
      <w:smartTag w:uri="urn:schemas-microsoft-com:office:smarttags" w:element="PersonName">
        <w:r w:rsidR="004C5A0C">
          <w:rPr>
            <w:rFonts w:ascii="Arial" w:hAnsi="Arial" w:cs="Arial"/>
            <w:sz w:val="22"/>
            <w:szCs w:val="22"/>
          </w:rPr>
          <w:t>com</w:t>
        </w:r>
      </w:smartTag>
      <w:r w:rsidR="0080354D">
        <w:rPr>
          <w:rFonts w:ascii="Arial" w:hAnsi="Arial" w:cs="Arial"/>
          <w:sz w:val="22"/>
          <w:szCs w:val="22"/>
        </w:rPr>
        <w:t xml:space="preserve">) </w:t>
      </w:r>
      <w:r w:rsidR="00B15D63">
        <w:rPr>
          <w:rFonts w:ascii="Arial" w:hAnsi="Arial" w:cs="Arial"/>
          <w:sz w:val="22"/>
          <w:szCs w:val="22"/>
        </w:rPr>
        <w:t xml:space="preserve">and will be acknowledged, but please remember to include your address and phone </w:t>
      </w:r>
      <w:r w:rsidR="0080354D">
        <w:rPr>
          <w:rFonts w:ascii="Arial" w:hAnsi="Arial" w:cs="Arial"/>
          <w:sz w:val="22"/>
          <w:szCs w:val="22"/>
        </w:rPr>
        <w:t>number in case of a query</w:t>
      </w:r>
      <w:r w:rsidR="00B15D63">
        <w:rPr>
          <w:rFonts w:ascii="Arial" w:hAnsi="Arial" w:cs="Arial"/>
          <w:sz w:val="22"/>
          <w:szCs w:val="22"/>
        </w:rPr>
        <w:t xml:space="preserve">. </w:t>
      </w:r>
      <w:r w:rsidR="009E5CCA">
        <w:rPr>
          <w:rFonts w:ascii="Arial" w:hAnsi="Arial" w:cs="Arial"/>
          <w:sz w:val="22"/>
          <w:szCs w:val="22"/>
        </w:rPr>
        <w:t xml:space="preserve">Note that lots will be sent only to addresses within the </w:t>
      </w:r>
      <w:r w:rsidR="00010C9D">
        <w:rPr>
          <w:rFonts w:ascii="Arial" w:hAnsi="Arial" w:cs="Arial"/>
          <w:sz w:val="22"/>
          <w:szCs w:val="22"/>
        </w:rPr>
        <w:t>British Isles</w:t>
      </w:r>
      <w:r w:rsidR="00153C96">
        <w:rPr>
          <w:rFonts w:ascii="Arial" w:hAnsi="Arial" w:cs="Arial"/>
          <w:sz w:val="22"/>
          <w:szCs w:val="22"/>
        </w:rPr>
        <w:t xml:space="preserve"> and Eire.</w:t>
      </w:r>
    </w:p>
    <w:p w14:paraId="4964D3CA" w14:textId="77777777" w:rsidR="00B15D63" w:rsidRDefault="00B15D63" w:rsidP="00B15D63">
      <w:pPr>
        <w:jc w:val="center"/>
        <w:rPr>
          <w:rFonts w:ascii="Arial" w:hAnsi="Arial" w:cs="Arial"/>
          <w:b/>
          <w:sz w:val="22"/>
          <w:szCs w:val="22"/>
        </w:rPr>
      </w:pPr>
    </w:p>
    <w:p w14:paraId="3C1DD0A3" w14:textId="77777777" w:rsidR="00B15D63" w:rsidRDefault="002E3B5C" w:rsidP="007949BE">
      <w:pPr>
        <w:jc w:val="both"/>
        <w:rPr>
          <w:rFonts w:ascii="Arial" w:hAnsi="Arial" w:cs="Arial"/>
          <w:sz w:val="22"/>
          <w:szCs w:val="22"/>
        </w:rPr>
      </w:pPr>
      <w:r w:rsidRPr="002E3B5C">
        <w:rPr>
          <w:rFonts w:ascii="Arial" w:hAnsi="Arial" w:cs="Arial"/>
          <w:b/>
          <w:sz w:val="22"/>
          <w:szCs w:val="22"/>
        </w:rPr>
        <w:t>End of Auction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B15D63">
        <w:rPr>
          <w:rFonts w:ascii="Arial" w:hAnsi="Arial" w:cs="Arial"/>
          <w:sz w:val="22"/>
          <w:szCs w:val="22"/>
        </w:rPr>
        <w:t xml:space="preserve">New bidders to </w:t>
      </w:r>
      <w:r w:rsidR="009E5CCA">
        <w:rPr>
          <w:rFonts w:ascii="Arial" w:hAnsi="Arial" w:cs="Arial"/>
          <w:sz w:val="22"/>
          <w:szCs w:val="22"/>
        </w:rPr>
        <w:t>the</w:t>
      </w:r>
      <w:r w:rsidR="00B15D63">
        <w:rPr>
          <w:rFonts w:ascii="Arial" w:hAnsi="Arial" w:cs="Arial"/>
          <w:sz w:val="22"/>
          <w:szCs w:val="22"/>
        </w:rPr>
        <w:t xml:space="preserve"> auction will be sent a p</w:t>
      </w:r>
      <w:r w:rsidR="007949BE">
        <w:rPr>
          <w:rFonts w:ascii="Arial" w:hAnsi="Arial" w:cs="Arial"/>
          <w:sz w:val="22"/>
          <w:szCs w:val="22"/>
        </w:rPr>
        <w:t>ro-forma invoice and the lots de</w:t>
      </w:r>
      <w:r w:rsidR="00B15D63">
        <w:rPr>
          <w:rFonts w:ascii="Arial" w:hAnsi="Arial" w:cs="Arial"/>
          <w:sz w:val="22"/>
          <w:szCs w:val="22"/>
        </w:rPr>
        <w:t xml:space="preserve">spatched after receipt of payment. Please send payment </w:t>
      </w:r>
      <w:r w:rsidR="00B15D63" w:rsidRPr="00CE2CF4">
        <w:rPr>
          <w:rFonts w:ascii="Arial" w:hAnsi="Arial" w:cs="Arial"/>
          <w:b/>
          <w:i/>
          <w:sz w:val="22"/>
          <w:szCs w:val="22"/>
          <w:u w:val="single"/>
        </w:rPr>
        <w:t>within 3 days</w:t>
      </w:r>
      <w:r w:rsidR="00B15D63">
        <w:rPr>
          <w:rFonts w:ascii="Arial" w:hAnsi="Arial" w:cs="Arial"/>
          <w:sz w:val="22"/>
          <w:szCs w:val="22"/>
        </w:rPr>
        <w:t xml:space="preserve"> of invoice receipt, </w:t>
      </w:r>
      <w:r w:rsidR="004C5A0C">
        <w:rPr>
          <w:rFonts w:ascii="Arial" w:hAnsi="Arial" w:cs="Arial"/>
          <w:sz w:val="22"/>
          <w:szCs w:val="22"/>
        </w:rPr>
        <w:t>preferably</w:t>
      </w:r>
      <w:r w:rsidR="00B15D63">
        <w:rPr>
          <w:rFonts w:ascii="Arial" w:hAnsi="Arial" w:cs="Arial"/>
          <w:sz w:val="22"/>
          <w:szCs w:val="22"/>
        </w:rPr>
        <w:t xml:space="preserve"> by cheque</w:t>
      </w:r>
      <w:r w:rsidR="007851DA">
        <w:rPr>
          <w:rFonts w:ascii="Arial" w:hAnsi="Arial" w:cs="Arial"/>
          <w:sz w:val="22"/>
          <w:szCs w:val="22"/>
        </w:rPr>
        <w:t xml:space="preserve"> or bank transfer (see below)</w:t>
      </w:r>
      <w:r w:rsidR="00B15D63">
        <w:rPr>
          <w:rFonts w:ascii="Arial" w:hAnsi="Arial" w:cs="Arial"/>
          <w:sz w:val="22"/>
          <w:szCs w:val="22"/>
        </w:rPr>
        <w:t>.</w:t>
      </w:r>
      <w:r w:rsidR="009E5CCA">
        <w:rPr>
          <w:rFonts w:ascii="Arial" w:hAnsi="Arial" w:cs="Arial"/>
          <w:sz w:val="22"/>
          <w:szCs w:val="22"/>
        </w:rPr>
        <w:t xml:space="preserve"> No foreign cheques, money orders</w:t>
      </w:r>
      <w:r w:rsidR="006D6DA5">
        <w:rPr>
          <w:rFonts w:ascii="Arial" w:hAnsi="Arial" w:cs="Arial"/>
          <w:sz w:val="22"/>
          <w:szCs w:val="22"/>
        </w:rPr>
        <w:t>, cards</w:t>
      </w:r>
      <w:r w:rsidR="009E5CCA">
        <w:rPr>
          <w:rFonts w:ascii="Arial" w:hAnsi="Arial" w:cs="Arial"/>
          <w:sz w:val="22"/>
          <w:szCs w:val="22"/>
        </w:rPr>
        <w:t xml:space="preserve"> or currency acceptable. </w:t>
      </w:r>
      <w:r w:rsidR="00B15D63">
        <w:rPr>
          <w:rFonts w:ascii="Arial" w:hAnsi="Arial" w:cs="Arial"/>
          <w:sz w:val="22"/>
          <w:szCs w:val="22"/>
        </w:rPr>
        <w:t xml:space="preserve">Payments must </w:t>
      </w:r>
      <w:r>
        <w:rPr>
          <w:rFonts w:ascii="Arial" w:hAnsi="Arial" w:cs="Arial"/>
          <w:sz w:val="22"/>
          <w:szCs w:val="22"/>
        </w:rPr>
        <w:t xml:space="preserve">be made </w:t>
      </w:r>
      <w:r w:rsidR="004C5A0C">
        <w:rPr>
          <w:rFonts w:ascii="Arial" w:hAnsi="Arial" w:cs="Arial"/>
          <w:sz w:val="22"/>
          <w:szCs w:val="22"/>
        </w:rPr>
        <w:t xml:space="preserve">only </w:t>
      </w:r>
      <w:r>
        <w:rPr>
          <w:rFonts w:ascii="Arial" w:hAnsi="Arial" w:cs="Arial"/>
          <w:sz w:val="22"/>
          <w:szCs w:val="22"/>
        </w:rPr>
        <w:t>in Pounds Sterling</w:t>
      </w:r>
      <w:r w:rsidR="00B15D63">
        <w:rPr>
          <w:rFonts w:ascii="Arial" w:hAnsi="Arial" w:cs="Arial"/>
          <w:sz w:val="22"/>
          <w:szCs w:val="22"/>
        </w:rPr>
        <w:t xml:space="preserve"> </w:t>
      </w:r>
      <w:r w:rsidR="009E5CCA">
        <w:rPr>
          <w:rFonts w:ascii="Arial" w:hAnsi="Arial" w:cs="Arial"/>
          <w:sz w:val="22"/>
          <w:szCs w:val="22"/>
        </w:rPr>
        <w:t xml:space="preserve">and </w:t>
      </w:r>
      <w:r w:rsidR="00B15D63">
        <w:rPr>
          <w:rFonts w:ascii="Arial" w:hAnsi="Arial" w:cs="Arial"/>
          <w:sz w:val="22"/>
          <w:szCs w:val="22"/>
        </w:rPr>
        <w:t>cheque</w:t>
      </w:r>
      <w:r w:rsidR="009E5CCA">
        <w:rPr>
          <w:rFonts w:ascii="Arial" w:hAnsi="Arial" w:cs="Arial"/>
          <w:sz w:val="22"/>
          <w:szCs w:val="22"/>
        </w:rPr>
        <w:t>s</w:t>
      </w:r>
      <w:r w:rsidR="00B15D63">
        <w:rPr>
          <w:rFonts w:ascii="Arial" w:hAnsi="Arial" w:cs="Arial"/>
          <w:sz w:val="22"/>
          <w:szCs w:val="22"/>
        </w:rPr>
        <w:t xml:space="preserve"> should be made payable to </w:t>
      </w:r>
      <w:proofErr w:type="gramStart"/>
      <w:r w:rsidR="007949BE">
        <w:rPr>
          <w:rFonts w:ascii="Arial" w:hAnsi="Arial" w:cs="Arial"/>
          <w:b/>
          <w:sz w:val="22"/>
          <w:szCs w:val="22"/>
        </w:rPr>
        <w:t>M.Longhurst</w:t>
      </w:r>
      <w:proofErr w:type="gramEnd"/>
      <w:r w:rsidR="00B15D63" w:rsidRPr="00CE2CF4">
        <w:rPr>
          <w:rFonts w:ascii="Arial" w:hAnsi="Arial" w:cs="Arial"/>
          <w:b/>
          <w:sz w:val="22"/>
          <w:szCs w:val="22"/>
        </w:rPr>
        <w:t xml:space="preserve"> </w:t>
      </w:r>
      <w:r w:rsidR="00B15D63">
        <w:rPr>
          <w:rFonts w:ascii="Arial" w:hAnsi="Arial" w:cs="Arial"/>
          <w:sz w:val="22"/>
          <w:szCs w:val="22"/>
        </w:rPr>
        <w:t xml:space="preserve">and must be drawn on a </w:t>
      </w:r>
      <w:smartTag w:uri="urn:schemas-microsoft-com:office:smarttags" w:element="place">
        <w:smartTag w:uri="urn:schemas-microsoft-com:office:smarttags" w:element="country-region">
          <w:r w:rsidR="00B15D63">
            <w:rPr>
              <w:rFonts w:ascii="Arial" w:hAnsi="Arial" w:cs="Arial"/>
              <w:sz w:val="22"/>
              <w:szCs w:val="22"/>
            </w:rPr>
            <w:t>UK</w:t>
          </w:r>
        </w:smartTag>
      </w:smartTag>
      <w:r w:rsidR="00B15D63">
        <w:rPr>
          <w:rFonts w:ascii="Arial" w:hAnsi="Arial" w:cs="Arial"/>
          <w:sz w:val="22"/>
          <w:szCs w:val="22"/>
        </w:rPr>
        <w:t xml:space="preserve"> bank account. </w:t>
      </w:r>
    </w:p>
    <w:p w14:paraId="5ED9D867" w14:textId="77777777" w:rsidR="00B15D63" w:rsidRDefault="00B15D63" w:rsidP="00B15D63">
      <w:pPr>
        <w:jc w:val="both"/>
        <w:rPr>
          <w:rFonts w:ascii="Arial" w:hAnsi="Arial" w:cs="Arial"/>
          <w:sz w:val="22"/>
          <w:szCs w:val="22"/>
        </w:rPr>
      </w:pPr>
    </w:p>
    <w:p w14:paraId="664FC36E" w14:textId="77777777" w:rsidR="004C5A0C" w:rsidRDefault="00B15D63" w:rsidP="00B15D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Postag</w:t>
      </w:r>
      <w:r w:rsidR="00FB16FB">
        <w:rPr>
          <w:rFonts w:ascii="Arial" w:hAnsi="Arial" w:cs="Arial"/>
          <w:sz w:val="22"/>
          <w:szCs w:val="22"/>
        </w:rPr>
        <w:t>e will be charged at cost plus 5</w:t>
      </w:r>
      <w:r w:rsidR="007949BE">
        <w:rPr>
          <w:rFonts w:ascii="Arial" w:hAnsi="Arial" w:cs="Arial"/>
          <w:sz w:val="22"/>
          <w:szCs w:val="22"/>
        </w:rPr>
        <w:t>0p for packing/de</w:t>
      </w:r>
      <w:r>
        <w:rPr>
          <w:rFonts w:ascii="Arial" w:hAnsi="Arial" w:cs="Arial"/>
          <w:sz w:val="22"/>
          <w:szCs w:val="22"/>
        </w:rPr>
        <w:t>spatch. Where</w:t>
      </w:r>
      <w:r w:rsidR="009E5CCA">
        <w:rPr>
          <w:rFonts w:ascii="Arial" w:hAnsi="Arial" w:cs="Arial"/>
          <w:sz w:val="22"/>
          <w:szCs w:val="22"/>
        </w:rPr>
        <w:t xml:space="preserve"> the value of lots exceeds £25</w:t>
      </w:r>
      <w:r w:rsidR="004C5A0C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the sending will be by Special Delivery. A Certifica</w:t>
      </w:r>
      <w:r w:rsidR="004C5A0C">
        <w:rPr>
          <w:rFonts w:ascii="Arial" w:hAnsi="Arial" w:cs="Arial"/>
          <w:sz w:val="22"/>
          <w:szCs w:val="22"/>
        </w:rPr>
        <w:t>te of Posting will be obtained</w:t>
      </w:r>
      <w:r w:rsidR="00010C9D">
        <w:rPr>
          <w:rFonts w:ascii="Arial" w:hAnsi="Arial" w:cs="Arial"/>
          <w:sz w:val="22"/>
          <w:szCs w:val="22"/>
        </w:rPr>
        <w:t xml:space="preserve"> for all postings.</w:t>
      </w:r>
    </w:p>
    <w:p w14:paraId="1D092EE7" w14:textId="77777777" w:rsidR="00B15D63" w:rsidRDefault="00B15D63" w:rsidP="00B15D63">
      <w:pPr>
        <w:jc w:val="both"/>
        <w:rPr>
          <w:rFonts w:ascii="Arial" w:hAnsi="Arial" w:cs="Arial"/>
          <w:sz w:val="22"/>
          <w:szCs w:val="22"/>
        </w:rPr>
      </w:pPr>
    </w:p>
    <w:p w14:paraId="04590287" w14:textId="77777777" w:rsidR="00B15D63" w:rsidRDefault="00B15D63" w:rsidP="00B15D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item (except mixed lots, collections) may be returned if incorrectly described, within 48</w:t>
      </w:r>
      <w:r w:rsidR="004C5A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hrs of receipt. The sender </w:t>
      </w:r>
      <w:r w:rsidRPr="002B7BA2">
        <w:rPr>
          <w:rFonts w:ascii="Arial" w:hAnsi="Arial" w:cs="Arial"/>
          <w:i/>
          <w:sz w:val="22"/>
          <w:szCs w:val="22"/>
          <w:u w:val="single"/>
        </w:rPr>
        <w:t>must</w:t>
      </w:r>
      <w:r w:rsidRPr="002B7B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obtain a </w:t>
      </w:r>
      <w:r w:rsidRPr="002B7BA2">
        <w:rPr>
          <w:rFonts w:ascii="Arial" w:hAnsi="Arial" w:cs="Arial"/>
          <w:i/>
          <w:sz w:val="22"/>
          <w:szCs w:val="22"/>
        </w:rPr>
        <w:t>Certificate of Posting</w:t>
      </w:r>
      <w:r>
        <w:rPr>
          <w:rFonts w:ascii="Arial" w:hAnsi="Arial" w:cs="Arial"/>
          <w:sz w:val="22"/>
          <w:szCs w:val="22"/>
        </w:rPr>
        <w:t>. For pack</w:t>
      </w:r>
      <w:r w:rsidR="009E5CCA">
        <w:rPr>
          <w:rFonts w:ascii="Arial" w:hAnsi="Arial" w:cs="Arial"/>
          <w:sz w:val="22"/>
          <w:szCs w:val="22"/>
        </w:rPr>
        <w:t xml:space="preserve">ages with value </w:t>
      </w:r>
      <w:proofErr w:type="gramStart"/>
      <w:r w:rsidR="009E5CCA">
        <w:rPr>
          <w:rFonts w:ascii="Arial" w:hAnsi="Arial" w:cs="Arial"/>
          <w:sz w:val="22"/>
          <w:szCs w:val="22"/>
        </w:rPr>
        <w:t>in excess of</w:t>
      </w:r>
      <w:proofErr w:type="gramEnd"/>
      <w:r w:rsidR="009E5CCA">
        <w:rPr>
          <w:rFonts w:ascii="Arial" w:hAnsi="Arial" w:cs="Arial"/>
          <w:sz w:val="22"/>
          <w:szCs w:val="22"/>
        </w:rPr>
        <w:t xml:space="preserve"> £</w:t>
      </w:r>
      <w:proofErr w:type="gramStart"/>
      <w:r w:rsidR="009E5CCA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0  </w:t>
      </w:r>
      <w:r w:rsidRPr="002B7BA2">
        <w:rPr>
          <w:rFonts w:ascii="Arial" w:hAnsi="Arial" w:cs="Arial"/>
          <w:i/>
          <w:sz w:val="22"/>
          <w:szCs w:val="22"/>
        </w:rPr>
        <w:t>Special</w:t>
      </w:r>
      <w:proofErr w:type="gramEnd"/>
      <w:r w:rsidRPr="002B7BA2">
        <w:rPr>
          <w:rFonts w:ascii="Arial" w:hAnsi="Arial" w:cs="Arial"/>
          <w:i/>
          <w:sz w:val="22"/>
          <w:szCs w:val="22"/>
        </w:rPr>
        <w:t xml:space="preserve"> Delivery</w:t>
      </w:r>
      <w:r>
        <w:rPr>
          <w:rFonts w:ascii="Arial" w:hAnsi="Arial" w:cs="Arial"/>
          <w:sz w:val="22"/>
          <w:szCs w:val="22"/>
        </w:rPr>
        <w:t xml:space="preserve"> must be used. For security please </w:t>
      </w:r>
      <w:r w:rsidRPr="002B7BA2">
        <w:rPr>
          <w:rFonts w:ascii="Arial" w:hAnsi="Arial" w:cs="Arial"/>
          <w:i/>
          <w:sz w:val="22"/>
          <w:szCs w:val="22"/>
          <w:u w:val="single"/>
        </w:rPr>
        <w:t>do not</w:t>
      </w:r>
      <w:r>
        <w:rPr>
          <w:rFonts w:ascii="Arial" w:hAnsi="Arial" w:cs="Arial"/>
          <w:sz w:val="22"/>
          <w:szCs w:val="22"/>
        </w:rPr>
        <w:t xml:space="preserve"> use ‘Aberdee</w:t>
      </w:r>
      <w:r w:rsidR="00FB16FB">
        <w:rPr>
          <w:rFonts w:ascii="Arial" w:hAnsi="Arial" w:cs="Arial"/>
          <w:sz w:val="22"/>
          <w:szCs w:val="22"/>
        </w:rPr>
        <w:t xml:space="preserve">n Philatelic Society Auction’ </w:t>
      </w:r>
      <w:r>
        <w:rPr>
          <w:rFonts w:ascii="Arial" w:hAnsi="Arial" w:cs="Arial"/>
          <w:sz w:val="22"/>
          <w:szCs w:val="22"/>
        </w:rPr>
        <w:t>in the address</w:t>
      </w:r>
      <w:r w:rsidR="00FB16FB">
        <w:rPr>
          <w:rFonts w:ascii="Arial" w:hAnsi="Arial" w:cs="Arial"/>
          <w:sz w:val="22"/>
          <w:szCs w:val="22"/>
        </w:rPr>
        <w:t xml:space="preserve"> on the envelope</w:t>
      </w:r>
      <w:r>
        <w:rPr>
          <w:rFonts w:ascii="Arial" w:hAnsi="Arial" w:cs="Arial"/>
          <w:sz w:val="22"/>
          <w:szCs w:val="22"/>
        </w:rPr>
        <w:t>.</w:t>
      </w:r>
    </w:p>
    <w:p w14:paraId="65C2A7C4" w14:textId="77777777" w:rsidR="00876B11" w:rsidRDefault="00876B11" w:rsidP="00B15D63">
      <w:pPr>
        <w:jc w:val="both"/>
        <w:rPr>
          <w:rFonts w:ascii="Arial" w:hAnsi="Arial" w:cs="Arial"/>
          <w:sz w:val="22"/>
          <w:szCs w:val="22"/>
        </w:rPr>
      </w:pPr>
    </w:p>
    <w:p w14:paraId="77AB0947" w14:textId="77777777" w:rsidR="00B637EA" w:rsidRPr="00876B11" w:rsidRDefault="00B637EA" w:rsidP="00B637EA">
      <w:pPr>
        <w:jc w:val="center"/>
        <w:rPr>
          <w:rFonts w:ascii="Arial" w:hAnsi="Arial" w:cs="Arial"/>
          <w:b/>
          <w:sz w:val="22"/>
          <w:szCs w:val="22"/>
        </w:rPr>
      </w:pPr>
      <w:r w:rsidRPr="007C7882">
        <w:rPr>
          <w:rFonts w:ascii="Arial" w:hAnsi="Arial" w:cs="Arial"/>
          <w:b/>
          <w:sz w:val="22"/>
          <w:szCs w:val="22"/>
        </w:rPr>
        <w:t>Abbreviations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99"/>
        <w:gridCol w:w="2491"/>
        <w:gridCol w:w="938"/>
        <w:gridCol w:w="2295"/>
        <w:gridCol w:w="950"/>
        <w:gridCol w:w="2393"/>
      </w:tblGrid>
      <w:tr w:rsidR="00B637EA" w14:paraId="384CF850" w14:textId="77777777">
        <w:tc>
          <w:tcPr>
            <w:tcW w:w="999" w:type="dxa"/>
          </w:tcPr>
          <w:p w14:paraId="778FEB64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anniv</w:t>
            </w:r>
          </w:p>
        </w:tc>
        <w:tc>
          <w:tcPr>
            <w:tcW w:w="2491" w:type="dxa"/>
          </w:tcPr>
          <w:p w14:paraId="67464C3E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anniversary</w:t>
            </w:r>
          </w:p>
        </w:tc>
        <w:tc>
          <w:tcPr>
            <w:tcW w:w="938" w:type="dxa"/>
          </w:tcPr>
          <w:p w14:paraId="0EE7DC8A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fu</w:t>
            </w:r>
          </w:p>
        </w:tc>
        <w:tc>
          <w:tcPr>
            <w:tcW w:w="2295" w:type="dxa"/>
          </w:tcPr>
          <w:p w14:paraId="700450D4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fine used</w:t>
            </w:r>
          </w:p>
        </w:tc>
        <w:tc>
          <w:tcPr>
            <w:tcW w:w="950" w:type="dxa"/>
          </w:tcPr>
          <w:p w14:paraId="709DC5C8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pl</w:t>
            </w:r>
          </w:p>
        </w:tc>
        <w:tc>
          <w:tcPr>
            <w:tcW w:w="2393" w:type="dxa"/>
          </w:tcPr>
          <w:p w14:paraId="6FB971BB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plate</w:t>
            </w:r>
          </w:p>
        </w:tc>
      </w:tr>
      <w:tr w:rsidR="00B637EA" w14:paraId="70D379F5" w14:textId="77777777">
        <w:tc>
          <w:tcPr>
            <w:tcW w:w="999" w:type="dxa"/>
          </w:tcPr>
          <w:p w14:paraId="7BDEE5C2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apo</w:t>
            </w:r>
          </w:p>
        </w:tc>
        <w:tc>
          <w:tcPr>
            <w:tcW w:w="2491" w:type="dxa"/>
          </w:tcPr>
          <w:p w14:paraId="3121355E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Army Post Office</w:t>
            </w:r>
          </w:p>
        </w:tc>
        <w:tc>
          <w:tcPr>
            <w:tcW w:w="938" w:type="dxa"/>
          </w:tcPr>
          <w:p w14:paraId="62093495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g</w:t>
            </w:r>
          </w:p>
        </w:tc>
        <w:tc>
          <w:tcPr>
            <w:tcW w:w="2295" w:type="dxa"/>
          </w:tcPr>
          <w:p w14:paraId="16332561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good</w:t>
            </w:r>
          </w:p>
        </w:tc>
        <w:tc>
          <w:tcPr>
            <w:tcW w:w="950" w:type="dxa"/>
          </w:tcPr>
          <w:p w14:paraId="432DA745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pmk</w:t>
            </w:r>
          </w:p>
        </w:tc>
        <w:tc>
          <w:tcPr>
            <w:tcW w:w="2393" w:type="dxa"/>
          </w:tcPr>
          <w:p w14:paraId="4976E246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postmark</w:t>
            </w:r>
          </w:p>
        </w:tc>
      </w:tr>
      <w:tr w:rsidR="00B637EA" w14:paraId="25475B33" w14:textId="77777777">
        <w:tc>
          <w:tcPr>
            <w:tcW w:w="999" w:type="dxa"/>
          </w:tcPr>
          <w:p w14:paraId="7BFAA6BC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bklt</w:t>
            </w:r>
          </w:p>
        </w:tc>
        <w:tc>
          <w:tcPr>
            <w:tcW w:w="2491" w:type="dxa"/>
          </w:tcPr>
          <w:p w14:paraId="59DB6884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booklet</w:t>
            </w:r>
          </w:p>
        </w:tc>
        <w:tc>
          <w:tcPr>
            <w:tcW w:w="938" w:type="dxa"/>
          </w:tcPr>
          <w:p w14:paraId="51457149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gp</w:t>
            </w:r>
          </w:p>
        </w:tc>
        <w:tc>
          <w:tcPr>
            <w:tcW w:w="2295" w:type="dxa"/>
          </w:tcPr>
          <w:p w14:paraId="7017D57C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gutter pair</w:t>
            </w:r>
          </w:p>
        </w:tc>
        <w:tc>
          <w:tcPr>
            <w:tcW w:w="950" w:type="dxa"/>
          </w:tcPr>
          <w:p w14:paraId="5D65D953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ppc</w:t>
            </w:r>
          </w:p>
        </w:tc>
        <w:tc>
          <w:tcPr>
            <w:tcW w:w="2393" w:type="dxa"/>
          </w:tcPr>
          <w:p w14:paraId="274F38EB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picture Postcard</w:t>
            </w:r>
          </w:p>
        </w:tc>
      </w:tr>
      <w:tr w:rsidR="00B637EA" w14:paraId="5ED02837" w14:textId="77777777">
        <w:tc>
          <w:tcPr>
            <w:tcW w:w="999" w:type="dxa"/>
          </w:tcPr>
          <w:p w14:paraId="3D828679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blk</w:t>
            </w:r>
          </w:p>
        </w:tc>
        <w:tc>
          <w:tcPr>
            <w:tcW w:w="2491" w:type="dxa"/>
          </w:tcPr>
          <w:p w14:paraId="536DACB8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block</w:t>
            </w:r>
          </w:p>
        </w:tc>
        <w:tc>
          <w:tcPr>
            <w:tcW w:w="938" w:type="dxa"/>
          </w:tcPr>
          <w:p w14:paraId="3187E3BD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gu</w:t>
            </w:r>
          </w:p>
        </w:tc>
        <w:tc>
          <w:tcPr>
            <w:tcW w:w="2295" w:type="dxa"/>
          </w:tcPr>
          <w:p w14:paraId="45389BC8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good used</w:t>
            </w:r>
          </w:p>
        </w:tc>
        <w:tc>
          <w:tcPr>
            <w:tcW w:w="950" w:type="dxa"/>
          </w:tcPr>
          <w:p w14:paraId="27BD247F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pr</w:t>
            </w:r>
          </w:p>
        </w:tc>
        <w:tc>
          <w:tcPr>
            <w:tcW w:w="2393" w:type="dxa"/>
          </w:tcPr>
          <w:p w14:paraId="1E2DD1A3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pair</w:t>
            </w:r>
          </w:p>
        </w:tc>
      </w:tr>
      <w:tr w:rsidR="00B637EA" w14:paraId="5908E212" w14:textId="77777777">
        <w:tc>
          <w:tcPr>
            <w:tcW w:w="999" w:type="dxa"/>
          </w:tcPr>
          <w:p w14:paraId="72A3A330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bob</w:t>
            </w:r>
          </w:p>
        </w:tc>
        <w:tc>
          <w:tcPr>
            <w:tcW w:w="2491" w:type="dxa"/>
          </w:tcPr>
          <w:p w14:paraId="0AB86725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back of book</w:t>
            </w:r>
          </w:p>
        </w:tc>
        <w:tc>
          <w:tcPr>
            <w:tcW w:w="938" w:type="dxa"/>
          </w:tcPr>
          <w:p w14:paraId="5F59AFE9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hs</w:t>
            </w:r>
          </w:p>
        </w:tc>
        <w:tc>
          <w:tcPr>
            <w:tcW w:w="2295" w:type="dxa"/>
          </w:tcPr>
          <w:p w14:paraId="0EBE63B3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hand stamp</w:t>
            </w:r>
          </w:p>
        </w:tc>
        <w:tc>
          <w:tcPr>
            <w:tcW w:w="950" w:type="dxa"/>
          </w:tcPr>
          <w:p w14:paraId="39038CA4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pres</w:t>
            </w:r>
          </w:p>
        </w:tc>
        <w:tc>
          <w:tcPr>
            <w:tcW w:w="2393" w:type="dxa"/>
          </w:tcPr>
          <w:p w14:paraId="58373569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</w:tr>
      <w:tr w:rsidR="00B637EA" w14:paraId="21118CB3" w14:textId="77777777">
        <w:tc>
          <w:tcPr>
            <w:tcW w:w="999" w:type="dxa"/>
          </w:tcPr>
          <w:p w14:paraId="44D5C014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bs</w:t>
            </w:r>
          </w:p>
        </w:tc>
        <w:tc>
          <w:tcPr>
            <w:tcW w:w="2491" w:type="dxa"/>
          </w:tcPr>
          <w:p w14:paraId="57369C8D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back stamp</w:t>
            </w:r>
          </w:p>
        </w:tc>
        <w:tc>
          <w:tcPr>
            <w:tcW w:w="938" w:type="dxa"/>
          </w:tcPr>
          <w:p w14:paraId="6520AC88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hv</w:t>
            </w:r>
          </w:p>
        </w:tc>
        <w:tc>
          <w:tcPr>
            <w:tcW w:w="2295" w:type="dxa"/>
          </w:tcPr>
          <w:p w14:paraId="3187B90B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high value</w:t>
            </w:r>
          </w:p>
        </w:tc>
        <w:tc>
          <w:tcPr>
            <w:tcW w:w="950" w:type="dxa"/>
          </w:tcPr>
          <w:p w14:paraId="3ED2BA75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ps</w:t>
            </w:r>
          </w:p>
        </w:tc>
        <w:tc>
          <w:tcPr>
            <w:tcW w:w="2393" w:type="dxa"/>
          </w:tcPr>
          <w:p w14:paraId="3547DDB7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postal stationery</w:t>
            </w:r>
          </w:p>
        </w:tc>
      </w:tr>
      <w:tr w:rsidR="00B637EA" w14:paraId="037698D4" w14:textId="77777777">
        <w:tc>
          <w:tcPr>
            <w:tcW w:w="999" w:type="dxa"/>
          </w:tcPr>
          <w:p w14:paraId="394F72FD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canc</w:t>
            </w:r>
          </w:p>
        </w:tc>
        <w:tc>
          <w:tcPr>
            <w:tcW w:w="2491" w:type="dxa"/>
          </w:tcPr>
          <w:p w14:paraId="37FB2416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cancel</w:t>
            </w:r>
          </w:p>
        </w:tc>
        <w:tc>
          <w:tcPr>
            <w:tcW w:w="938" w:type="dxa"/>
          </w:tcPr>
          <w:p w14:paraId="38A4211B" w14:textId="77777777" w:rsidR="00B637EA" w:rsidRPr="00803ED8" w:rsidRDefault="006D6DA5" w:rsidP="00B637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</w:t>
            </w:r>
          </w:p>
        </w:tc>
        <w:tc>
          <w:tcPr>
            <w:tcW w:w="2295" w:type="dxa"/>
          </w:tcPr>
          <w:p w14:paraId="0B96DCBB" w14:textId="77777777" w:rsidR="00B637EA" w:rsidRPr="00803ED8" w:rsidRDefault="006D6DA5" w:rsidP="00B637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heavy</w:t>
            </w:r>
          </w:p>
        </w:tc>
        <w:tc>
          <w:tcPr>
            <w:tcW w:w="950" w:type="dxa"/>
          </w:tcPr>
          <w:p w14:paraId="359EB632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ptsa</w:t>
            </w:r>
          </w:p>
        </w:tc>
        <w:tc>
          <w:tcPr>
            <w:tcW w:w="2393" w:type="dxa"/>
          </w:tcPr>
          <w:p w14:paraId="24C061D9" w14:textId="77777777" w:rsidR="00B637EA" w:rsidRPr="00803ED8" w:rsidRDefault="00B637EA" w:rsidP="00B637EA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priced to sell at</w:t>
            </w:r>
          </w:p>
        </w:tc>
      </w:tr>
      <w:tr w:rsidR="006D6DA5" w14:paraId="5D8F0696" w14:textId="77777777">
        <w:tc>
          <w:tcPr>
            <w:tcW w:w="999" w:type="dxa"/>
          </w:tcPr>
          <w:p w14:paraId="77D1AC11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  or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03ED8">
              <w:rPr>
                <w:rFonts w:ascii="Arial" w:hAnsi="Arial" w:cs="Arial"/>
                <w:sz w:val="22"/>
                <w:szCs w:val="22"/>
              </w:rPr>
              <w:t>cat</w:t>
            </w:r>
          </w:p>
        </w:tc>
        <w:tc>
          <w:tcPr>
            <w:tcW w:w="2491" w:type="dxa"/>
          </w:tcPr>
          <w:p w14:paraId="41C30B13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catalogue</w:t>
            </w:r>
          </w:p>
        </w:tc>
        <w:tc>
          <w:tcPr>
            <w:tcW w:w="938" w:type="dxa"/>
          </w:tcPr>
          <w:p w14:paraId="728CBE54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803ED8">
              <w:rPr>
                <w:rFonts w:ascii="Arial" w:hAnsi="Arial" w:cs="Arial"/>
                <w:sz w:val="22"/>
                <w:szCs w:val="22"/>
              </w:rPr>
              <w:t>llus</w:t>
            </w:r>
          </w:p>
        </w:tc>
        <w:tc>
          <w:tcPr>
            <w:tcW w:w="2295" w:type="dxa"/>
          </w:tcPr>
          <w:p w14:paraId="1C6E81F9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illustrated</w:t>
            </w:r>
          </w:p>
        </w:tc>
        <w:tc>
          <w:tcPr>
            <w:tcW w:w="950" w:type="dxa"/>
          </w:tcPr>
          <w:p w14:paraId="567CDED5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</w:t>
            </w:r>
          </w:p>
        </w:tc>
        <w:tc>
          <w:tcPr>
            <w:tcW w:w="2393" w:type="dxa"/>
          </w:tcPr>
          <w:p w14:paraId="0F7D861F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registered</w:t>
            </w:r>
          </w:p>
        </w:tc>
      </w:tr>
      <w:tr w:rsidR="006D6DA5" w14:paraId="3720B410" w14:textId="77777777">
        <w:tc>
          <w:tcPr>
            <w:tcW w:w="999" w:type="dxa"/>
          </w:tcPr>
          <w:p w14:paraId="52FC9297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cds</w:t>
            </w:r>
          </w:p>
        </w:tc>
        <w:tc>
          <w:tcPr>
            <w:tcW w:w="2491" w:type="dxa"/>
          </w:tcPr>
          <w:p w14:paraId="3E908C7D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circular date stamp</w:t>
            </w:r>
          </w:p>
        </w:tc>
        <w:tc>
          <w:tcPr>
            <w:tcW w:w="938" w:type="dxa"/>
          </w:tcPr>
          <w:p w14:paraId="4A6A64E3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imperf</w:t>
            </w:r>
          </w:p>
        </w:tc>
        <w:tc>
          <w:tcPr>
            <w:tcW w:w="2295" w:type="dxa"/>
          </w:tcPr>
          <w:p w14:paraId="6EAD2B42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imperforate</w:t>
            </w:r>
          </w:p>
        </w:tc>
        <w:tc>
          <w:tcPr>
            <w:tcW w:w="950" w:type="dxa"/>
          </w:tcPr>
          <w:p w14:paraId="0461782B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rp</w:t>
            </w:r>
          </w:p>
        </w:tc>
        <w:tc>
          <w:tcPr>
            <w:tcW w:w="2393" w:type="dxa"/>
          </w:tcPr>
          <w:p w14:paraId="2A4BC065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real photograph</w:t>
            </w:r>
          </w:p>
        </w:tc>
      </w:tr>
      <w:tr w:rsidR="006D6DA5" w14:paraId="67345832" w14:textId="77777777">
        <w:tc>
          <w:tcPr>
            <w:tcW w:w="999" w:type="dxa"/>
          </w:tcPr>
          <w:p w14:paraId="7CA8ADB0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comm</w:t>
            </w:r>
          </w:p>
        </w:tc>
        <w:tc>
          <w:tcPr>
            <w:tcW w:w="2491" w:type="dxa"/>
          </w:tcPr>
          <w:p w14:paraId="6E1C3E02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commemorative</w:t>
            </w:r>
          </w:p>
        </w:tc>
        <w:tc>
          <w:tcPr>
            <w:tcW w:w="938" w:type="dxa"/>
          </w:tcPr>
          <w:p w14:paraId="4C83C358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incl</w:t>
            </w:r>
          </w:p>
        </w:tc>
        <w:tc>
          <w:tcPr>
            <w:tcW w:w="2295" w:type="dxa"/>
          </w:tcPr>
          <w:p w14:paraId="75E9E11B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including</w:t>
            </w:r>
          </w:p>
        </w:tc>
        <w:tc>
          <w:tcPr>
            <w:tcW w:w="950" w:type="dxa"/>
          </w:tcPr>
          <w:p w14:paraId="286DB65B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sc</w:t>
            </w:r>
          </w:p>
        </w:tc>
        <w:tc>
          <w:tcPr>
            <w:tcW w:w="2393" w:type="dxa"/>
          </w:tcPr>
          <w:p w14:paraId="13F98A1E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stockcard</w:t>
            </w:r>
          </w:p>
        </w:tc>
      </w:tr>
      <w:tr w:rsidR="006D6DA5" w14:paraId="57F3E016" w14:textId="77777777">
        <w:tc>
          <w:tcPr>
            <w:tcW w:w="999" w:type="dxa"/>
          </w:tcPr>
          <w:p w14:paraId="5E2851F3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cond</w:t>
            </w:r>
          </w:p>
        </w:tc>
        <w:tc>
          <w:tcPr>
            <w:tcW w:w="2491" w:type="dxa"/>
          </w:tcPr>
          <w:p w14:paraId="4BDCC4AC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condition</w:t>
            </w:r>
          </w:p>
        </w:tc>
        <w:tc>
          <w:tcPr>
            <w:tcW w:w="938" w:type="dxa"/>
          </w:tcPr>
          <w:p w14:paraId="6F71DBD0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In/i</w:t>
            </w:r>
            <w:r w:rsidRPr="00803ED8">
              <w:rPr>
                <w:rFonts w:ascii="Arial" w:hAnsi="Arial" w:cs="Arial"/>
                <w:sz w:val="22"/>
                <w:szCs w:val="22"/>
              </w:rPr>
              <w:t>nv</w:t>
            </w:r>
          </w:p>
        </w:tc>
        <w:tc>
          <w:tcPr>
            <w:tcW w:w="2295" w:type="dxa"/>
          </w:tcPr>
          <w:p w14:paraId="7E0AB8E3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inverted</w:t>
            </w:r>
          </w:p>
        </w:tc>
        <w:tc>
          <w:tcPr>
            <w:tcW w:w="950" w:type="dxa"/>
          </w:tcPr>
          <w:p w14:paraId="7C63E641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seln</w:t>
            </w:r>
          </w:p>
        </w:tc>
        <w:tc>
          <w:tcPr>
            <w:tcW w:w="2393" w:type="dxa"/>
          </w:tcPr>
          <w:p w14:paraId="1F854D51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selection</w:t>
            </w:r>
          </w:p>
        </w:tc>
      </w:tr>
      <w:tr w:rsidR="006D6DA5" w14:paraId="17FA52EB" w14:textId="77777777">
        <w:tc>
          <w:tcPr>
            <w:tcW w:w="999" w:type="dxa"/>
          </w:tcPr>
          <w:p w14:paraId="41E886A8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cto</w:t>
            </w:r>
          </w:p>
        </w:tc>
        <w:tc>
          <w:tcPr>
            <w:tcW w:w="2491" w:type="dxa"/>
          </w:tcPr>
          <w:p w14:paraId="1082ACA2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cancelled to order</w:t>
            </w:r>
          </w:p>
        </w:tc>
        <w:tc>
          <w:tcPr>
            <w:tcW w:w="938" w:type="dxa"/>
          </w:tcPr>
          <w:p w14:paraId="00256EEA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lmm</w:t>
            </w:r>
          </w:p>
        </w:tc>
        <w:tc>
          <w:tcPr>
            <w:tcW w:w="2295" w:type="dxa"/>
          </w:tcPr>
          <w:p w14:paraId="371CB2FE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lightly mounted mint</w:t>
            </w:r>
          </w:p>
        </w:tc>
        <w:tc>
          <w:tcPr>
            <w:tcW w:w="950" w:type="dxa"/>
          </w:tcPr>
          <w:p w14:paraId="630B85A7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SG</w:t>
            </w:r>
          </w:p>
        </w:tc>
        <w:tc>
          <w:tcPr>
            <w:tcW w:w="2393" w:type="dxa"/>
          </w:tcPr>
          <w:p w14:paraId="4C13358D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803ED8">
                  <w:rPr>
                    <w:rFonts w:ascii="Arial" w:hAnsi="Arial" w:cs="Arial"/>
                    <w:sz w:val="22"/>
                    <w:szCs w:val="22"/>
                  </w:rPr>
                  <w:t>Stanley</w:t>
                </w:r>
              </w:smartTag>
            </w:smartTag>
            <w:r w:rsidRPr="00803ED8">
              <w:rPr>
                <w:rFonts w:ascii="Arial" w:hAnsi="Arial" w:cs="Arial"/>
                <w:sz w:val="22"/>
                <w:szCs w:val="22"/>
              </w:rPr>
              <w:t xml:space="preserve"> Gibbons</w:t>
            </w:r>
          </w:p>
        </w:tc>
      </w:tr>
      <w:tr w:rsidR="006D6DA5" w14:paraId="797B92C8" w14:textId="77777777">
        <w:tc>
          <w:tcPr>
            <w:tcW w:w="999" w:type="dxa"/>
          </w:tcPr>
          <w:p w14:paraId="794BBC09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cvr</w:t>
            </w:r>
          </w:p>
        </w:tc>
        <w:tc>
          <w:tcPr>
            <w:tcW w:w="2491" w:type="dxa"/>
          </w:tcPr>
          <w:p w14:paraId="6979AE16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cover</w:t>
            </w:r>
          </w:p>
        </w:tc>
        <w:tc>
          <w:tcPr>
            <w:tcW w:w="938" w:type="dxa"/>
          </w:tcPr>
          <w:p w14:paraId="7C1875E7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2295" w:type="dxa"/>
          </w:tcPr>
          <w:p w14:paraId="51701F0B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mint</w:t>
            </w:r>
          </w:p>
        </w:tc>
        <w:tc>
          <w:tcPr>
            <w:tcW w:w="950" w:type="dxa"/>
          </w:tcPr>
          <w:p w14:paraId="5563DA36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sh</w:t>
            </w:r>
          </w:p>
        </w:tc>
        <w:tc>
          <w:tcPr>
            <w:tcW w:w="2393" w:type="dxa"/>
          </w:tcPr>
          <w:p w14:paraId="72B73510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sheet</w:t>
            </w:r>
          </w:p>
        </w:tc>
      </w:tr>
      <w:tr w:rsidR="006D6DA5" w14:paraId="3891BE8F" w14:textId="77777777">
        <w:tc>
          <w:tcPr>
            <w:tcW w:w="999" w:type="dxa"/>
          </w:tcPr>
          <w:p w14:paraId="14BAF91F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cyl</w:t>
            </w:r>
          </w:p>
        </w:tc>
        <w:tc>
          <w:tcPr>
            <w:tcW w:w="2491" w:type="dxa"/>
          </w:tcPr>
          <w:p w14:paraId="63F3D47B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cylinder</w:t>
            </w:r>
          </w:p>
        </w:tc>
        <w:tc>
          <w:tcPr>
            <w:tcW w:w="938" w:type="dxa"/>
          </w:tcPr>
          <w:p w14:paraId="1C2B51B2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misc</w:t>
            </w:r>
          </w:p>
        </w:tc>
        <w:tc>
          <w:tcPr>
            <w:tcW w:w="2295" w:type="dxa"/>
          </w:tcPr>
          <w:p w14:paraId="44E9D96E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miscellaneous</w:t>
            </w:r>
          </w:p>
        </w:tc>
        <w:tc>
          <w:tcPr>
            <w:tcW w:w="950" w:type="dxa"/>
          </w:tcPr>
          <w:p w14:paraId="5A471A8A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sl</w:t>
            </w:r>
          </w:p>
        </w:tc>
        <w:tc>
          <w:tcPr>
            <w:tcW w:w="2393" w:type="dxa"/>
          </w:tcPr>
          <w:p w14:paraId="74D20835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straight line</w:t>
            </w:r>
            <w:r>
              <w:rPr>
                <w:rFonts w:ascii="Arial" w:hAnsi="Arial" w:cs="Arial"/>
                <w:sz w:val="22"/>
                <w:szCs w:val="22"/>
              </w:rPr>
              <w:t xml:space="preserve"> or slightly</w:t>
            </w:r>
          </w:p>
        </w:tc>
      </w:tr>
      <w:tr w:rsidR="006D6DA5" w14:paraId="34869F9C" w14:textId="77777777">
        <w:tc>
          <w:tcPr>
            <w:tcW w:w="999" w:type="dxa"/>
          </w:tcPr>
          <w:p w14:paraId="4A483D9A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def</w:t>
            </w:r>
          </w:p>
        </w:tc>
        <w:tc>
          <w:tcPr>
            <w:tcW w:w="2491" w:type="dxa"/>
          </w:tcPr>
          <w:p w14:paraId="50702BFD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definitive</w:t>
            </w:r>
          </w:p>
        </w:tc>
        <w:tc>
          <w:tcPr>
            <w:tcW w:w="938" w:type="dxa"/>
          </w:tcPr>
          <w:p w14:paraId="7A546A17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2295" w:type="dxa"/>
          </w:tcPr>
          <w:p w14:paraId="1376E4C0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mounted mint</w:t>
            </w:r>
          </w:p>
        </w:tc>
        <w:tc>
          <w:tcPr>
            <w:tcW w:w="950" w:type="dxa"/>
          </w:tcPr>
          <w:p w14:paraId="53325EE8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sr</w:t>
            </w:r>
          </w:p>
        </w:tc>
        <w:tc>
          <w:tcPr>
            <w:tcW w:w="2393" w:type="dxa"/>
          </w:tcPr>
          <w:p w14:paraId="4E6FDD38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single ring</w:t>
            </w:r>
          </w:p>
        </w:tc>
      </w:tr>
      <w:tr w:rsidR="006D6DA5" w14:paraId="6126FA31" w14:textId="77777777">
        <w:tc>
          <w:tcPr>
            <w:tcW w:w="999" w:type="dxa"/>
          </w:tcPr>
          <w:p w14:paraId="2BA5FD96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diff</w:t>
            </w:r>
          </w:p>
        </w:tc>
        <w:tc>
          <w:tcPr>
            <w:tcW w:w="2491" w:type="dxa"/>
          </w:tcPr>
          <w:p w14:paraId="19FE3C23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different</w:t>
            </w:r>
          </w:p>
        </w:tc>
        <w:tc>
          <w:tcPr>
            <w:tcW w:w="938" w:type="dxa"/>
          </w:tcPr>
          <w:p w14:paraId="4955B99F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mnscr</w:t>
            </w:r>
          </w:p>
        </w:tc>
        <w:tc>
          <w:tcPr>
            <w:tcW w:w="2295" w:type="dxa"/>
          </w:tcPr>
          <w:p w14:paraId="78BED75C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manuscript</w:t>
            </w:r>
          </w:p>
        </w:tc>
        <w:tc>
          <w:tcPr>
            <w:tcW w:w="950" w:type="dxa"/>
          </w:tcPr>
          <w:p w14:paraId="4C58D304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stc</w:t>
            </w:r>
          </w:p>
        </w:tc>
        <w:tc>
          <w:tcPr>
            <w:tcW w:w="2393" w:type="dxa"/>
          </w:tcPr>
          <w:p w14:paraId="06A41E31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stated to catalogue</w:t>
            </w:r>
          </w:p>
        </w:tc>
      </w:tr>
      <w:tr w:rsidR="006D6DA5" w14:paraId="3D604314" w14:textId="77777777">
        <w:tc>
          <w:tcPr>
            <w:tcW w:w="999" w:type="dxa"/>
          </w:tcPr>
          <w:p w14:paraId="2F591314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dr</w:t>
            </w:r>
          </w:p>
        </w:tc>
        <w:tc>
          <w:tcPr>
            <w:tcW w:w="2491" w:type="dxa"/>
          </w:tcPr>
          <w:p w14:paraId="073DA19D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double ring</w:t>
            </w:r>
          </w:p>
        </w:tc>
        <w:tc>
          <w:tcPr>
            <w:tcW w:w="938" w:type="dxa"/>
          </w:tcPr>
          <w:p w14:paraId="626DB21D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MS</w:t>
            </w:r>
          </w:p>
        </w:tc>
        <w:tc>
          <w:tcPr>
            <w:tcW w:w="2295" w:type="dxa"/>
          </w:tcPr>
          <w:p w14:paraId="2556F793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miniature sheet</w:t>
            </w:r>
          </w:p>
        </w:tc>
        <w:tc>
          <w:tcPr>
            <w:tcW w:w="950" w:type="dxa"/>
          </w:tcPr>
          <w:p w14:paraId="1464919B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svr</w:t>
            </w:r>
          </w:p>
        </w:tc>
        <w:tc>
          <w:tcPr>
            <w:tcW w:w="2393" w:type="dxa"/>
          </w:tcPr>
          <w:p w14:paraId="71329A8F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 xml:space="preserve">sale value remaining  </w:t>
            </w:r>
          </w:p>
        </w:tc>
      </w:tr>
      <w:tr w:rsidR="006D6DA5" w14:paraId="2A56C399" w14:textId="77777777">
        <w:tc>
          <w:tcPr>
            <w:tcW w:w="999" w:type="dxa"/>
          </w:tcPr>
          <w:p w14:paraId="30FA3C18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dupl</w:t>
            </w:r>
          </w:p>
        </w:tc>
        <w:tc>
          <w:tcPr>
            <w:tcW w:w="2491" w:type="dxa"/>
          </w:tcPr>
          <w:p w14:paraId="0AE038CB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duplication</w:t>
            </w:r>
          </w:p>
        </w:tc>
        <w:tc>
          <w:tcPr>
            <w:tcW w:w="938" w:type="dxa"/>
          </w:tcPr>
          <w:p w14:paraId="56EF6F94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oas</w:t>
            </w:r>
          </w:p>
        </w:tc>
        <w:tc>
          <w:tcPr>
            <w:tcW w:w="2295" w:type="dxa"/>
          </w:tcPr>
          <w:p w14:paraId="3A986492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On Active Service</w:t>
            </w:r>
          </w:p>
        </w:tc>
        <w:tc>
          <w:tcPr>
            <w:tcW w:w="950" w:type="dxa"/>
          </w:tcPr>
          <w:p w14:paraId="03570CC9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sw</w:t>
            </w:r>
          </w:p>
        </w:tc>
        <w:tc>
          <w:tcPr>
            <w:tcW w:w="2393" w:type="dxa"/>
          </w:tcPr>
          <w:p w14:paraId="3D922308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sideways</w:t>
            </w:r>
          </w:p>
        </w:tc>
      </w:tr>
      <w:tr w:rsidR="006D6DA5" w14:paraId="79D6D339" w14:textId="77777777">
        <w:tc>
          <w:tcPr>
            <w:tcW w:w="999" w:type="dxa"/>
          </w:tcPr>
          <w:p w14:paraId="5D9A8851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ent</w:t>
            </w:r>
          </w:p>
        </w:tc>
        <w:tc>
          <w:tcPr>
            <w:tcW w:w="2491" w:type="dxa"/>
          </w:tcPr>
          <w:p w14:paraId="0C6C6D10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entire</w:t>
            </w:r>
          </w:p>
        </w:tc>
        <w:tc>
          <w:tcPr>
            <w:tcW w:w="938" w:type="dxa"/>
          </w:tcPr>
          <w:p w14:paraId="36A0A5ED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og</w:t>
            </w:r>
          </w:p>
        </w:tc>
        <w:tc>
          <w:tcPr>
            <w:tcW w:w="2295" w:type="dxa"/>
          </w:tcPr>
          <w:p w14:paraId="4C0A47E5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original gum</w:t>
            </w:r>
          </w:p>
        </w:tc>
        <w:tc>
          <w:tcPr>
            <w:tcW w:w="950" w:type="dxa"/>
          </w:tcPr>
          <w:p w14:paraId="4174EB04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tpo</w:t>
            </w:r>
          </w:p>
        </w:tc>
        <w:tc>
          <w:tcPr>
            <w:tcW w:w="2393" w:type="dxa"/>
          </w:tcPr>
          <w:p w14:paraId="3D68D597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Travelling Post Office</w:t>
            </w:r>
          </w:p>
        </w:tc>
      </w:tr>
      <w:tr w:rsidR="006D6DA5" w14:paraId="27D70F9B" w14:textId="77777777">
        <w:tc>
          <w:tcPr>
            <w:tcW w:w="999" w:type="dxa"/>
          </w:tcPr>
          <w:p w14:paraId="41723BF3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env</w:t>
            </w:r>
          </w:p>
        </w:tc>
        <w:tc>
          <w:tcPr>
            <w:tcW w:w="2491" w:type="dxa"/>
          </w:tcPr>
          <w:p w14:paraId="5672B810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envelope</w:t>
            </w:r>
          </w:p>
        </w:tc>
        <w:tc>
          <w:tcPr>
            <w:tcW w:w="938" w:type="dxa"/>
          </w:tcPr>
          <w:p w14:paraId="0A0C0F0A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ord</w:t>
            </w:r>
          </w:p>
        </w:tc>
        <w:tc>
          <w:tcPr>
            <w:tcW w:w="2295" w:type="dxa"/>
          </w:tcPr>
          <w:p w14:paraId="0BA9A237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ordinary</w:t>
            </w:r>
          </w:p>
        </w:tc>
        <w:tc>
          <w:tcPr>
            <w:tcW w:w="950" w:type="dxa"/>
          </w:tcPr>
          <w:p w14:paraId="05C0D893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2393" w:type="dxa"/>
          </w:tcPr>
          <w:p w14:paraId="5241228B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used</w:t>
            </w:r>
          </w:p>
        </w:tc>
      </w:tr>
      <w:tr w:rsidR="006D6DA5" w14:paraId="5F3B8DEC" w14:textId="77777777">
        <w:tc>
          <w:tcPr>
            <w:tcW w:w="999" w:type="dxa"/>
          </w:tcPr>
          <w:p w14:paraId="007E7060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2491" w:type="dxa"/>
          </w:tcPr>
          <w:p w14:paraId="0DA9B5CC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fine</w:t>
            </w:r>
          </w:p>
        </w:tc>
        <w:tc>
          <w:tcPr>
            <w:tcW w:w="938" w:type="dxa"/>
          </w:tcPr>
          <w:p w14:paraId="42AFF8F3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o’</w:t>
            </w:r>
            <w:r w:rsidRPr="00803ED8">
              <w:rPr>
                <w:rFonts w:ascii="Arial" w:hAnsi="Arial" w:cs="Arial"/>
                <w:sz w:val="22"/>
                <w:szCs w:val="22"/>
              </w:rPr>
              <w:t>pt</w:t>
            </w:r>
          </w:p>
        </w:tc>
        <w:tc>
          <w:tcPr>
            <w:tcW w:w="2295" w:type="dxa"/>
          </w:tcPr>
          <w:p w14:paraId="73EE5D33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overprint</w:t>
            </w:r>
          </w:p>
        </w:tc>
        <w:tc>
          <w:tcPr>
            <w:tcW w:w="950" w:type="dxa"/>
          </w:tcPr>
          <w:p w14:paraId="1A7A6AA9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umm</w:t>
            </w:r>
          </w:p>
        </w:tc>
        <w:tc>
          <w:tcPr>
            <w:tcW w:w="2393" w:type="dxa"/>
          </w:tcPr>
          <w:p w14:paraId="655A960E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unmounted mint</w:t>
            </w:r>
          </w:p>
        </w:tc>
      </w:tr>
      <w:tr w:rsidR="006D6DA5" w14:paraId="65DBFD16" w14:textId="77777777">
        <w:tc>
          <w:tcPr>
            <w:tcW w:w="999" w:type="dxa"/>
          </w:tcPr>
          <w:p w14:paraId="0AC073B9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fdc</w:t>
            </w:r>
          </w:p>
        </w:tc>
        <w:tc>
          <w:tcPr>
            <w:tcW w:w="2491" w:type="dxa"/>
          </w:tcPr>
          <w:p w14:paraId="142443A5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First Day Cover</w:t>
            </w:r>
          </w:p>
        </w:tc>
        <w:tc>
          <w:tcPr>
            <w:tcW w:w="938" w:type="dxa"/>
          </w:tcPr>
          <w:p w14:paraId="4E43D6B3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pc</w:t>
            </w:r>
          </w:p>
        </w:tc>
        <w:tc>
          <w:tcPr>
            <w:tcW w:w="2295" w:type="dxa"/>
          </w:tcPr>
          <w:p w14:paraId="1B906EFD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postcard</w:t>
            </w:r>
          </w:p>
        </w:tc>
        <w:tc>
          <w:tcPr>
            <w:tcW w:w="950" w:type="dxa"/>
          </w:tcPr>
          <w:p w14:paraId="0EFEB136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2393" w:type="dxa"/>
          </w:tcPr>
          <w:p w14:paraId="5BE11B2A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unused</w:t>
            </w:r>
          </w:p>
        </w:tc>
      </w:tr>
      <w:tr w:rsidR="006D6DA5" w14:paraId="5227F93A" w14:textId="77777777">
        <w:tc>
          <w:tcPr>
            <w:tcW w:w="999" w:type="dxa"/>
          </w:tcPr>
          <w:p w14:paraId="4389253C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ffc</w:t>
            </w:r>
          </w:p>
        </w:tc>
        <w:tc>
          <w:tcPr>
            <w:tcW w:w="2491" w:type="dxa"/>
          </w:tcPr>
          <w:p w14:paraId="7F664C61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First Flight Cover</w:t>
            </w:r>
          </w:p>
        </w:tc>
        <w:tc>
          <w:tcPr>
            <w:tcW w:w="938" w:type="dxa"/>
          </w:tcPr>
          <w:p w14:paraId="128D206C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803ED8">
              <w:rPr>
                <w:rFonts w:ascii="Arial" w:hAnsi="Arial" w:cs="Arial"/>
                <w:sz w:val="22"/>
                <w:szCs w:val="22"/>
              </w:rPr>
              <w:t>erf</w:t>
            </w:r>
            <w:r>
              <w:rPr>
                <w:rFonts w:ascii="Arial" w:hAnsi="Arial" w:cs="Arial"/>
                <w:sz w:val="22"/>
                <w:szCs w:val="22"/>
              </w:rPr>
              <w:t xml:space="preserve"> / p</w:t>
            </w:r>
          </w:p>
        </w:tc>
        <w:tc>
          <w:tcPr>
            <w:tcW w:w="2295" w:type="dxa"/>
          </w:tcPr>
          <w:p w14:paraId="4B219A63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perforation</w:t>
            </w:r>
          </w:p>
        </w:tc>
        <w:tc>
          <w:tcPr>
            <w:tcW w:w="950" w:type="dxa"/>
          </w:tcPr>
          <w:p w14:paraId="632CA8EC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vfu</w:t>
            </w:r>
          </w:p>
        </w:tc>
        <w:tc>
          <w:tcPr>
            <w:tcW w:w="2393" w:type="dxa"/>
          </w:tcPr>
          <w:p w14:paraId="43594139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very fine used</w:t>
            </w:r>
          </w:p>
        </w:tc>
      </w:tr>
      <w:tr w:rsidR="006D6DA5" w14:paraId="1932D7A2" w14:textId="77777777">
        <w:tc>
          <w:tcPr>
            <w:tcW w:w="999" w:type="dxa"/>
          </w:tcPr>
          <w:p w14:paraId="629117E2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fpo</w:t>
            </w:r>
          </w:p>
        </w:tc>
        <w:tc>
          <w:tcPr>
            <w:tcW w:w="2491" w:type="dxa"/>
          </w:tcPr>
          <w:p w14:paraId="734E35EE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Field Post Office</w:t>
            </w:r>
          </w:p>
        </w:tc>
        <w:tc>
          <w:tcPr>
            <w:tcW w:w="938" w:type="dxa"/>
          </w:tcPr>
          <w:p w14:paraId="1A77DCD4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phos</w:t>
            </w:r>
          </w:p>
        </w:tc>
        <w:tc>
          <w:tcPr>
            <w:tcW w:w="2295" w:type="dxa"/>
          </w:tcPr>
          <w:p w14:paraId="035F841D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phosphor</w:t>
            </w:r>
          </w:p>
        </w:tc>
        <w:tc>
          <w:tcPr>
            <w:tcW w:w="950" w:type="dxa"/>
          </w:tcPr>
          <w:p w14:paraId="025C10E0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wmk</w:t>
            </w:r>
          </w:p>
        </w:tc>
        <w:tc>
          <w:tcPr>
            <w:tcW w:w="2393" w:type="dxa"/>
          </w:tcPr>
          <w:p w14:paraId="210007AA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watermark</w:t>
            </w:r>
          </w:p>
        </w:tc>
      </w:tr>
      <w:tr w:rsidR="006D6DA5" w14:paraId="407E4487" w14:textId="77777777">
        <w:tc>
          <w:tcPr>
            <w:tcW w:w="999" w:type="dxa"/>
          </w:tcPr>
          <w:p w14:paraId="4E872849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803ED8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2491" w:type="dxa"/>
          </w:tcPr>
          <w:p w14:paraId="32214878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fair</w:t>
            </w:r>
          </w:p>
        </w:tc>
        <w:tc>
          <w:tcPr>
            <w:tcW w:w="938" w:type="dxa"/>
          </w:tcPr>
          <w:p w14:paraId="41E5F62A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pk</w:t>
            </w:r>
          </w:p>
        </w:tc>
        <w:tc>
          <w:tcPr>
            <w:tcW w:w="2295" w:type="dxa"/>
          </w:tcPr>
          <w:p w14:paraId="2E21898B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pack</w:t>
            </w:r>
          </w:p>
        </w:tc>
        <w:tc>
          <w:tcPr>
            <w:tcW w:w="950" w:type="dxa"/>
          </w:tcPr>
          <w:p w14:paraId="57A65CA1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Yv</w:t>
            </w:r>
          </w:p>
        </w:tc>
        <w:tc>
          <w:tcPr>
            <w:tcW w:w="2393" w:type="dxa"/>
          </w:tcPr>
          <w:p w14:paraId="243C831A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  <w:r w:rsidRPr="00803ED8">
              <w:rPr>
                <w:rFonts w:ascii="Arial" w:hAnsi="Arial" w:cs="Arial"/>
                <w:sz w:val="22"/>
                <w:szCs w:val="22"/>
              </w:rPr>
              <w:t>Yvert</w:t>
            </w:r>
          </w:p>
        </w:tc>
      </w:tr>
      <w:tr w:rsidR="006D6DA5" w14:paraId="7C3701D2" w14:textId="77777777">
        <w:tc>
          <w:tcPr>
            <w:tcW w:w="999" w:type="dxa"/>
          </w:tcPr>
          <w:p w14:paraId="4717BED7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1" w:type="dxa"/>
          </w:tcPr>
          <w:p w14:paraId="7501291A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dxa"/>
          </w:tcPr>
          <w:p w14:paraId="4892B2F8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5" w:type="dxa"/>
          </w:tcPr>
          <w:p w14:paraId="3EE8BCEB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14:paraId="01A461A3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</w:tcPr>
          <w:p w14:paraId="1A424AA9" w14:textId="77777777" w:rsidR="006D6DA5" w:rsidRPr="00803ED8" w:rsidRDefault="006D6DA5" w:rsidP="006D6D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4DC51E" w14:textId="77777777" w:rsidR="00B637EA" w:rsidRDefault="00B637EA" w:rsidP="00B15D63">
      <w:pPr>
        <w:jc w:val="both"/>
        <w:rPr>
          <w:rFonts w:ascii="Arial" w:hAnsi="Arial" w:cs="Arial"/>
          <w:sz w:val="22"/>
          <w:szCs w:val="22"/>
        </w:rPr>
      </w:pPr>
    </w:p>
    <w:p w14:paraId="739000D0" w14:textId="77777777" w:rsidR="0053128E" w:rsidRPr="00140081" w:rsidRDefault="00B637EA" w:rsidP="00B15D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67C217F" w14:textId="77777777" w:rsidR="00E240ED" w:rsidRDefault="00E240ED" w:rsidP="00E27561">
      <w:pPr>
        <w:rPr>
          <w:rFonts w:ascii="Arial" w:hAnsi="Arial" w:cs="Arial"/>
          <w:b/>
        </w:rPr>
      </w:pPr>
      <w:r w:rsidRPr="00E240ED">
        <w:rPr>
          <w:rFonts w:ascii="Arial" w:hAnsi="Arial" w:cs="Arial"/>
          <w:b/>
        </w:rPr>
        <w:t>Aberdeen Philatelic Society Auction</w:t>
      </w:r>
      <w:r w:rsidR="0080354D">
        <w:rPr>
          <w:rFonts w:ascii="Arial" w:hAnsi="Arial" w:cs="Arial"/>
          <w:b/>
        </w:rPr>
        <w:t xml:space="preserve">     </w:t>
      </w:r>
      <w:r w:rsidRPr="00E240ED">
        <w:rPr>
          <w:rFonts w:ascii="Arial" w:hAnsi="Arial" w:cs="Arial"/>
          <w:b/>
        </w:rPr>
        <w:t>Bid Form for Auction</w:t>
      </w:r>
      <w:r w:rsidR="002A589E">
        <w:rPr>
          <w:rFonts w:ascii="Arial" w:hAnsi="Arial" w:cs="Arial"/>
          <w:b/>
        </w:rPr>
        <w:t xml:space="preserve"> </w:t>
      </w:r>
      <w:r w:rsidR="00CE2CC0">
        <w:rPr>
          <w:rFonts w:ascii="Arial" w:hAnsi="Arial" w:cs="Arial"/>
          <w:b/>
        </w:rPr>
        <w:t>40</w:t>
      </w:r>
      <w:r w:rsidR="0080354D">
        <w:rPr>
          <w:rFonts w:ascii="Arial" w:hAnsi="Arial" w:cs="Arial"/>
          <w:b/>
        </w:rPr>
        <w:t xml:space="preserve">     on</w:t>
      </w:r>
      <w:r w:rsidRPr="00E240ED">
        <w:rPr>
          <w:rFonts w:ascii="Arial" w:hAnsi="Arial" w:cs="Arial"/>
          <w:b/>
        </w:rPr>
        <w:t xml:space="preserve"> </w:t>
      </w:r>
      <w:r w:rsidR="0004222A">
        <w:rPr>
          <w:rFonts w:ascii="Arial" w:hAnsi="Arial" w:cs="Arial"/>
          <w:b/>
        </w:rPr>
        <w:t>25</w:t>
      </w:r>
      <w:r w:rsidR="0080354D" w:rsidRPr="0080354D">
        <w:rPr>
          <w:rFonts w:ascii="Arial" w:hAnsi="Arial" w:cs="Arial"/>
          <w:b/>
          <w:vertAlign w:val="superscript"/>
        </w:rPr>
        <w:t>th</w:t>
      </w:r>
      <w:r w:rsidR="00876B11">
        <w:rPr>
          <w:rFonts w:ascii="Arial" w:hAnsi="Arial" w:cs="Arial"/>
          <w:b/>
        </w:rPr>
        <w:t xml:space="preserve"> </w:t>
      </w:r>
      <w:r w:rsidR="006F492E">
        <w:rPr>
          <w:rFonts w:ascii="Arial" w:hAnsi="Arial" w:cs="Arial"/>
          <w:b/>
        </w:rPr>
        <w:t>March</w:t>
      </w:r>
      <w:r w:rsidR="004C5A0C" w:rsidRPr="002A589E">
        <w:rPr>
          <w:rFonts w:ascii="Arial" w:hAnsi="Arial" w:cs="Arial"/>
          <w:b/>
        </w:rPr>
        <w:t xml:space="preserve"> 20</w:t>
      </w:r>
      <w:r w:rsidR="009D4708">
        <w:rPr>
          <w:rFonts w:ascii="Arial" w:hAnsi="Arial" w:cs="Arial"/>
          <w:b/>
        </w:rPr>
        <w:t>2</w:t>
      </w:r>
      <w:r w:rsidR="00CE2CC0">
        <w:rPr>
          <w:rFonts w:ascii="Arial" w:hAnsi="Arial" w:cs="Arial"/>
          <w:b/>
        </w:rPr>
        <w:t>6</w:t>
      </w:r>
    </w:p>
    <w:p w14:paraId="131E01BF" w14:textId="77777777" w:rsidR="00E240ED" w:rsidRDefault="00E240ED">
      <w:pPr>
        <w:rPr>
          <w:rFonts w:ascii="Arial" w:hAnsi="Arial" w:cs="Arial"/>
          <w:b/>
        </w:rPr>
      </w:pPr>
    </w:p>
    <w:p w14:paraId="0135B290" w14:textId="77777777" w:rsidR="00E240ED" w:rsidRDefault="00E240ED" w:rsidP="00E27561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"/>
        <w:gridCol w:w="8"/>
        <w:gridCol w:w="2692"/>
        <w:gridCol w:w="8"/>
        <w:gridCol w:w="1072"/>
        <w:gridCol w:w="8"/>
        <w:gridCol w:w="892"/>
        <w:gridCol w:w="8"/>
        <w:gridCol w:w="2872"/>
        <w:gridCol w:w="8"/>
        <w:gridCol w:w="1094"/>
      </w:tblGrid>
      <w:tr w:rsidR="00E240ED" w14:paraId="749BAE75" w14:textId="7777777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9736" w:type="dxa"/>
            <w:gridSpan w:val="11"/>
            <w:vAlign w:val="center"/>
          </w:tcPr>
          <w:p w14:paraId="040FFE4E" w14:textId="77777777" w:rsidR="00E240ED" w:rsidRDefault="00E27561" w:rsidP="002859A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make all cheques payable to </w:t>
            </w:r>
            <w:r w:rsidR="007949BE"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7949BE">
              <w:rPr>
                <w:rFonts w:ascii="Arial" w:hAnsi="Arial" w:cs="Arial"/>
                <w:b/>
              </w:rPr>
              <w:t>M.Longhurst</w:t>
            </w:r>
            <w:proofErr w:type="gramEnd"/>
          </w:p>
        </w:tc>
      </w:tr>
      <w:tr w:rsidR="00E27561" w14:paraId="6F4C58DC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82" w:type="dxa"/>
            <w:gridSpan w:val="2"/>
            <w:vAlign w:val="center"/>
          </w:tcPr>
          <w:p w14:paraId="1380A5B7" w14:textId="77777777" w:rsidR="00E27561" w:rsidRPr="00E240ED" w:rsidRDefault="00E27561" w:rsidP="002859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40ED">
              <w:rPr>
                <w:rFonts w:ascii="Arial" w:hAnsi="Arial" w:cs="Arial"/>
                <w:b/>
                <w:sz w:val="18"/>
                <w:szCs w:val="18"/>
              </w:rPr>
              <w:t>Lot No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700" w:type="dxa"/>
            <w:gridSpan w:val="2"/>
            <w:vAlign w:val="center"/>
          </w:tcPr>
          <w:p w14:paraId="49622496" w14:textId="77777777" w:rsidR="00E27561" w:rsidRDefault="00E27561" w:rsidP="002859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40ED">
              <w:rPr>
                <w:rFonts w:ascii="Arial" w:hAnsi="Arial" w:cs="Arial"/>
                <w:b/>
                <w:sz w:val="20"/>
                <w:szCs w:val="20"/>
              </w:rPr>
              <w:t>Item check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  <w:p w14:paraId="552276CB" w14:textId="77777777" w:rsidR="00E27561" w:rsidRPr="00E240ED" w:rsidRDefault="00E27561" w:rsidP="002859A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eg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Country,Year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SG No.</w:t>
            </w:r>
          </w:p>
        </w:tc>
        <w:tc>
          <w:tcPr>
            <w:tcW w:w="1080" w:type="dxa"/>
            <w:gridSpan w:val="2"/>
            <w:tcBorders>
              <w:right w:val="single" w:sz="24" w:space="0" w:color="auto"/>
            </w:tcBorders>
            <w:vAlign w:val="center"/>
          </w:tcPr>
          <w:p w14:paraId="26341D98" w14:textId="77777777" w:rsidR="00E27561" w:rsidRDefault="00E27561" w:rsidP="002859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40ED">
              <w:rPr>
                <w:rFonts w:ascii="Arial" w:hAnsi="Arial" w:cs="Arial"/>
                <w:b/>
                <w:sz w:val="20"/>
                <w:szCs w:val="20"/>
              </w:rPr>
              <w:t>Your top</w:t>
            </w:r>
          </w:p>
          <w:p w14:paraId="38600D83" w14:textId="77777777" w:rsidR="00E27561" w:rsidRPr="00E240ED" w:rsidRDefault="00E27561" w:rsidP="002859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Bid</w:t>
            </w:r>
          </w:p>
        </w:tc>
        <w:tc>
          <w:tcPr>
            <w:tcW w:w="900" w:type="dxa"/>
            <w:gridSpan w:val="2"/>
            <w:tcBorders>
              <w:left w:val="single" w:sz="24" w:space="0" w:color="auto"/>
            </w:tcBorders>
            <w:vAlign w:val="center"/>
          </w:tcPr>
          <w:p w14:paraId="57F32465" w14:textId="77777777" w:rsidR="00E27561" w:rsidRPr="00E240ED" w:rsidRDefault="00E27561" w:rsidP="002859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40ED">
              <w:rPr>
                <w:rFonts w:ascii="Arial" w:hAnsi="Arial" w:cs="Arial"/>
                <w:b/>
                <w:sz w:val="18"/>
                <w:szCs w:val="18"/>
              </w:rPr>
              <w:t>Lot No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880" w:type="dxa"/>
            <w:gridSpan w:val="2"/>
            <w:vAlign w:val="center"/>
          </w:tcPr>
          <w:p w14:paraId="25C80D4F" w14:textId="77777777" w:rsidR="00E27561" w:rsidRDefault="00E27561" w:rsidP="002859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40ED">
              <w:rPr>
                <w:rFonts w:ascii="Arial" w:hAnsi="Arial" w:cs="Arial"/>
                <w:b/>
                <w:sz w:val="20"/>
                <w:szCs w:val="20"/>
              </w:rPr>
              <w:t>Item check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  <w:p w14:paraId="06B368A5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eg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Country,Year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SG No.</w:t>
            </w:r>
          </w:p>
        </w:tc>
        <w:tc>
          <w:tcPr>
            <w:tcW w:w="1094" w:type="dxa"/>
            <w:vAlign w:val="center"/>
          </w:tcPr>
          <w:p w14:paraId="2BC2265C" w14:textId="77777777" w:rsidR="00E27561" w:rsidRDefault="00E27561" w:rsidP="002859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40ED">
              <w:rPr>
                <w:rFonts w:ascii="Arial" w:hAnsi="Arial" w:cs="Arial"/>
                <w:b/>
                <w:sz w:val="20"/>
                <w:szCs w:val="20"/>
              </w:rPr>
              <w:t>Your top</w:t>
            </w:r>
          </w:p>
          <w:p w14:paraId="52465589" w14:textId="77777777" w:rsidR="00E27561" w:rsidRDefault="00E27561" w:rsidP="002859A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Bid</w:t>
            </w:r>
          </w:p>
        </w:tc>
      </w:tr>
      <w:tr w:rsidR="00E27561" w14:paraId="2B55A946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082" w:type="dxa"/>
            <w:gridSpan w:val="2"/>
          </w:tcPr>
          <w:p w14:paraId="5EF9E5EF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gridSpan w:val="2"/>
          </w:tcPr>
          <w:p w14:paraId="33F6DEF6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2"/>
            <w:tcBorders>
              <w:right w:val="single" w:sz="24" w:space="0" w:color="auto"/>
            </w:tcBorders>
          </w:tcPr>
          <w:p w14:paraId="20D454BE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  <w:gridSpan w:val="2"/>
            <w:tcBorders>
              <w:left w:val="single" w:sz="24" w:space="0" w:color="auto"/>
            </w:tcBorders>
          </w:tcPr>
          <w:p w14:paraId="0CC3BA8B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gridSpan w:val="2"/>
          </w:tcPr>
          <w:p w14:paraId="4BD81ED7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1094" w:type="dxa"/>
          </w:tcPr>
          <w:p w14:paraId="3D240EB9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</w:tr>
      <w:tr w:rsidR="00E27561" w14:paraId="2A50C629" w14:textId="77777777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1082" w:type="dxa"/>
            <w:gridSpan w:val="2"/>
          </w:tcPr>
          <w:p w14:paraId="104BA2A5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gridSpan w:val="2"/>
          </w:tcPr>
          <w:p w14:paraId="40AB60F8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2"/>
            <w:tcBorders>
              <w:right w:val="single" w:sz="24" w:space="0" w:color="auto"/>
            </w:tcBorders>
          </w:tcPr>
          <w:p w14:paraId="09B3D972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  <w:gridSpan w:val="2"/>
            <w:tcBorders>
              <w:left w:val="single" w:sz="24" w:space="0" w:color="auto"/>
            </w:tcBorders>
          </w:tcPr>
          <w:p w14:paraId="53A9AB9A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gridSpan w:val="2"/>
          </w:tcPr>
          <w:p w14:paraId="2F290DD6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1094" w:type="dxa"/>
          </w:tcPr>
          <w:p w14:paraId="55048AE1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</w:tr>
      <w:tr w:rsidR="00E27561" w14:paraId="75C9F0D8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082" w:type="dxa"/>
            <w:gridSpan w:val="2"/>
          </w:tcPr>
          <w:p w14:paraId="77CEE65D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gridSpan w:val="2"/>
          </w:tcPr>
          <w:p w14:paraId="576864F6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2"/>
            <w:tcBorders>
              <w:right w:val="single" w:sz="24" w:space="0" w:color="auto"/>
            </w:tcBorders>
          </w:tcPr>
          <w:p w14:paraId="5AF60FDA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  <w:gridSpan w:val="2"/>
            <w:tcBorders>
              <w:left w:val="single" w:sz="24" w:space="0" w:color="auto"/>
            </w:tcBorders>
          </w:tcPr>
          <w:p w14:paraId="2CCAF9E9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gridSpan w:val="2"/>
          </w:tcPr>
          <w:p w14:paraId="01E21FB6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1094" w:type="dxa"/>
          </w:tcPr>
          <w:p w14:paraId="5AE74835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</w:tr>
      <w:tr w:rsidR="00E27561" w14:paraId="4FF7F501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082" w:type="dxa"/>
            <w:gridSpan w:val="2"/>
          </w:tcPr>
          <w:p w14:paraId="5F298C46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gridSpan w:val="2"/>
          </w:tcPr>
          <w:p w14:paraId="57F7325E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2"/>
            <w:tcBorders>
              <w:right w:val="single" w:sz="24" w:space="0" w:color="auto"/>
            </w:tcBorders>
          </w:tcPr>
          <w:p w14:paraId="4154314A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  <w:gridSpan w:val="2"/>
            <w:tcBorders>
              <w:left w:val="single" w:sz="24" w:space="0" w:color="auto"/>
            </w:tcBorders>
          </w:tcPr>
          <w:p w14:paraId="55F3C85C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gridSpan w:val="2"/>
          </w:tcPr>
          <w:p w14:paraId="045A6185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1094" w:type="dxa"/>
          </w:tcPr>
          <w:p w14:paraId="1A5BD49B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</w:tr>
      <w:tr w:rsidR="00E27561" w14:paraId="1E061597" w14:textId="77777777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1082" w:type="dxa"/>
            <w:gridSpan w:val="2"/>
          </w:tcPr>
          <w:p w14:paraId="767F1821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gridSpan w:val="2"/>
          </w:tcPr>
          <w:p w14:paraId="04CD91FE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2"/>
            <w:tcBorders>
              <w:right w:val="single" w:sz="24" w:space="0" w:color="auto"/>
            </w:tcBorders>
          </w:tcPr>
          <w:p w14:paraId="5D66753E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  <w:gridSpan w:val="2"/>
            <w:tcBorders>
              <w:left w:val="single" w:sz="24" w:space="0" w:color="auto"/>
            </w:tcBorders>
          </w:tcPr>
          <w:p w14:paraId="3EACBFAA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gridSpan w:val="2"/>
          </w:tcPr>
          <w:p w14:paraId="0441A511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1094" w:type="dxa"/>
          </w:tcPr>
          <w:p w14:paraId="65663B84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</w:tr>
      <w:tr w:rsidR="00E27561" w14:paraId="5C096E23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082" w:type="dxa"/>
            <w:gridSpan w:val="2"/>
          </w:tcPr>
          <w:p w14:paraId="6A770524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gridSpan w:val="2"/>
          </w:tcPr>
          <w:p w14:paraId="730D1443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2"/>
            <w:tcBorders>
              <w:right w:val="single" w:sz="24" w:space="0" w:color="auto"/>
            </w:tcBorders>
          </w:tcPr>
          <w:p w14:paraId="57CF348A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  <w:gridSpan w:val="2"/>
            <w:tcBorders>
              <w:left w:val="single" w:sz="24" w:space="0" w:color="auto"/>
            </w:tcBorders>
          </w:tcPr>
          <w:p w14:paraId="431F890B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gridSpan w:val="2"/>
          </w:tcPr>
          <w:p w14:paraId="2BD94EF4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1094" w:type="dxa"/>
          </w:tcPr>
          <w:p w14:paraId="4AB6A5F4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</w:tr>
      <w:tr w:rsidR="00E27561" w14:paraId="4D3CD44A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082" w:type="dxa"/>
            <w:gridSpan w:val="2"/>
          </w:tcPr>
          <w:p w14:paraId="70D30F27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gridSpan w:val="2"/>
          </w:tcPr>
          <w:p w14:paraId="6BF92E39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2"/>
            <w:tcBorders>
              <w:right w:val="single" w:sz="24" w:space="0" w:color="auto"/>
            </w:tcBorders>
          </w:tcPr>
          <w:p w14:paraId="516F1FA4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  <w:gridSpan w:val="2"/>
            <w:tcBorders>
              <w:left w:val="single" w:sz="24" w:space="0" w:color="auto"/>
            </w:tcBorders>
          </w:tcPr>
          <w:p w14:paraId="2F1DB5D0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gridSpan w:val="2"/>
          </w:tcPr>
          <w:p w14:paraId="21D4C13C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1094" w:type="dxa"/>
          </w:tcPr>
          <w:p w14:paraId="7A05D803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</w:tr>
      <w:tr w:rsidR="00E27561" w14:paraId="213F402B" w14:textId="77777777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1082" w:type="dxa"/>
            <w:gridSpan w:val="2"/>
          </w:tcPr>
          <w:p w14:paraId="31A8F59F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gridSpan w:val="2"/>
          </w:tcPr>
          <w:p w14:paraId="39E3AD54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2"/>
            <w:tcBorders>
              <w:right w:val="single" w:sz="24" w:space="0" w:color="auto"/>
            </w:tcBorders>
          </w:tcPr>
          <w:p w14:paraId="6E7D3DD0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  <w:gridSpan w:val="2"/>
            <w:tcBorders>
              <w:left w:val="single" w:sz="24" w:space="0" w:color="auto"/>
            </w:tcBorders>
          </w:tcPr>
          <w:p w14:paraId="55B94DA5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gridSpan w:val="2"/>
          </w:tcPr>
          <w:p w14:paraId="40E4A129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1094" w:type="dxa"/>
          </w:tcPr>
          <w:p w14:paraId="1E078327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</w:tr>
      <w:tr w:rsidR="00E27561" w14:paraId="556F13A5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082" w:type="dxa"/>
            <w:gridSpan w:val="2"/>
          </w:tcPr>
          <w:p w14:paraId="128D72A9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gridSpan w:val="2"/>
          </w:tcPr>
          <w:p w14:paraId="57748A58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2"/>
            <w:tcBorders>
              <w:right w:val="single" w:sz="24" w:space="0" w:color="auto"/>
            </w:tcBorders>
          </w:tcPr>
          <w:p w14:paraId="2CEC40B7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  <w:gridSpan w:val="2"/>
            <w:tcBorders>
              <w:left w:val="single" w:sz="24" w:space="0" w:color="auto"/>
            </w:tcBorders>
          </w:tcPr>
          <w:p w14:paraId="7E7B71C9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gridSpan w:val="2"/>
          </w:tcPr>
          <w:p w14:paraId="60C92CE5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1094" w:type="dxa"/>
          </w:tcPr>
          <w:p w14:paraId="20CC3738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</w:tr>
      <w:tr w:rsidR="00E27561" w14:paraId="6787F4C9" w14:textId="77777777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1082" w:type="dxa"/>
            <w:gridSpan w:val="2"/>
          </w:tcPr>
          <w:p w14:paraId="2151728A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gridSpan w:val="2"/>
          </w:tcPr>
          <w:p w14:paraId="4CA3EA8E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2"/>
            <w:tcBorders>
              <w:right w:val="single" w:sz="24" w:space="0" w:color="auto"/>
            </w:tcBorders>
          </w:tcPr>
          <w:p w14:paraId="476A1BEF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  <w:gridSpan w:val="2"/>
            <w:tcBorders>
              <w:left w:val="single" w:sz="24" w:space="0" w:color="auto"/>
            </w:tcBorders>
          </w:tcPr>
          <w:p w14:paraId="4CBE6B34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gridSpan w:val="2"/>
          </w:tcPr>
          <w:p w14:paraId="40237964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1094" w:type="dxa"/>
          </w:tcPr>
          <w:p w14:paraId="2BF4C074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</w:tr>
      <w:tr w:rsidR="00E27561" w14:paraId="59797574" w14:textId="77777777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082" w:type="dxa"/>
            <w:gridSpan w:val="2"/>
          </w:tcPr>
          <w:p w14:paraId="65C6AA45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gridSpan w:val="2"/>
          </w:tcPr>
          <w:p w14:paraId="117EFE73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2"/>
            <w:tcBorders>
              <w:right w:val="single" w:sz="24" w:space="0" w:color="auto"/>
            </w:tcBorders>
          </w:tcPr>
          <w:p w14:paraId="4FF42C09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  <w:gridSpan w:val="2"/>
            <w:tcBorders>
              <w:left w:val="single" w:sz="24" w:space="0" w:color="auto"/>
            </w:tcBorders>
          </w:tcPr>
          <w:p w14:paraId="654A4031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gridSpan w:val="2"/>
          </w:tcPr>
          <w:p w14:paraId="6C8D795B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1094" w:type="dxa"/>
          </w:tcPr>
          <w:p w14:paraId="0A7584EF" w14:textId="77777777" w:rsidR="00E27561" w:rsidRDefault="00E27561" w:rsidP="002859AF">
            <w:pPr>
              <w:rPr>
                <w:rFonts w:ascii="Arial" w:hAnsi="Arial" w:cs="Arial"/>
                <w:b/>
              </w:rPr>
            </w:pPr>
          </w:p>
        </w:tc>
      </w:tr>
      <w:tr w:rsidR="002859AF" w14:paraId="043323B9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74" w:type="dxa"/>
          </w:tcPr>
          <w:p w14:paraId="239BB890" w14:textId="77777777" w:rsidR="002859AF" w:rsidRDefault="002859AF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gridSpan w:val="2"/>
          </w:tcPr>
          <w:p w14:paraId="2804227D" w14:textId="77777777" w:rsidR="002859AF" w:rsidRDefault="002859AF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2"/>
            <w:tcBorders>
              <w:right w:val="single" w:sz="24" w:space="0" w:color="auto"/>
            </w:tcBorders>
          </w:tcPr>
          <w:p w14:paraId="41ABD566" w14:textId="77777777" w:rsidR="002859AF" w:rsidRDefault="002859AF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  <w:gridSpan w:val="2"/>
            <w:tcBorders>
              <w:left w:val="single" w:sz="24" w:space="0" w:color="auto"/>
            </w:tcBorders>
          </w:tcPr>
          <w:p w14:paraId="78268889" w14:textId="77777777" w:rsidR="002859AF" w:rsidRDefault="002859AF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gridSpan w:val="2"/>
          </w:tcPr>
          <w:p w14:paraId="7950F1D8" w14:textId="77777777" w:rsidR="002859AF" w:rsidRDefault="002859AF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1102" w:type="dxa"/>
            <w:gridSpan w:val="2"/>
          </w:tcPr>
          <w:p w14:paraId="315AD1E6" w14:textId="77777777" w:rsidR="002859AF" w:rsidRDefault="002859AF" w:rsidP="002859AF">
            <w:pPr>
              <w:rPr>
                <w:rFonts w:ascii="Arial" w:hAnsi="Arial" w:cs="Arial"/>
                <w:b/>
              </w:rPr>
            </w:pPr>
          </w:p>
        </w:tc>
      </w:tr>
      <w:tr w:rsidR="002859AF" w14:paraId="001EBDD0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82" w:type="dxa"/>
            <w:gridSpan w:val="2"/>
          </w:tcPr>
          <w:p w14:paraId="38EE2867" w14:textId="77777777" w:rsidR="002859AF" w:rsidRDefault="002859AF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gridSpan w:val="2"/>
          </w:tcPr>
          <w:p w14:paraId="2390DA1A" w14:textId="77777777" w:rsidR="002859AF" w:rsidRDefault="002859AF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1072" w:type="dxa"/>
            <w:tcBorders>
              <w:right w:val="single" w:sz="24" w:space="0" w:color="auto"/>
            </w:tcBorders>
          </w:tcPr>
          <w:p w14:paraId="070BD364" w14:textId="77777777" w:rsidR="002859AF" w:rsidRDefault="002859AF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  <w:gridSpan w:val="2"/>
            <w:tcBorders>
              <w:left w:val="single" w:sz="24" w:space="0" w:color="auto"/>
            </w:tcBorders>
          </w:tcPr>
          <w:p w14:paraId="6BB962CA" w14:textId="77777777" w:rsidR="002859AF" w:rsidRDefault="002859AF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gridSpan w:val="2"/>
          </w:tcPr>
          <w:p w14:paraId="420FD9D1" w14:textId="77777777" w:rsidR="002859AF" w:rsidRDefault="002859AF" w:rsidP="002859AF">
            <w:pPr>
              <w:rPr>
                <w:rFonts w:ascii="Arial" w:hAnsi="Arial" w:cs="Arial"/>
                <w:b/>
              </w:rPr>
            </w:pPr>
          </w:p>
        </w:tc>
        <w:tc>
          <w:tcPr>
            <w:tcW w:w="1102" w:type="dxa"/>
            <w:gridSpan w:val="2"/>
          </w:tcPr>
          <w:p w14:paraId="7523F945" w14:textId="77777777" w:rsidR="002859AF" w:rsidRDefault="002859AF" w:rsidP="002859AF">
            <w:pPr>
              <w:rPr>
                <w:rFonts w:ascii="Arial" w:hAnsi="Arial" w:cs="Arial"/>
                <w:b/>
              </w:rPr>
            </w:pPr>
          </w:p>
        </w:tc>
      </w:tr>
      <w:tr w:rsidR="002859AF" w14:paraId="64F9E310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82" w:type="dxa"/>
            <w:gridSpan w:val="2"/>
          </w:tcPr>
          <w:p w14:paraId="36647DD9" w14:textId="77777777" w:rsidR="002859AF" w:rsidRDefault="002859AF" w:rsidP="002859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gridSpan w:val="2"/>
          </w:tcPr>
          <w:p w14:paraId="483CCAE5" w14:textId="77777777" w:rsidR="002859AF" w:rsidRDefault="002859AF" w:rsidP="002859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2"/>
            <w:tcBorders>
              <w:right w:val="single" w:sz="24" w:space="0" w:color="auto"/>
            </w:tcBorders>
          </w:tcPr>
          <w:p w14:paraId="5F408BFB" w14:textId="77777777" w:rsidR="002859AF" w:rsidRDefault="002859AF" w:rsidP="002859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  <w:gridSpan w:val="2"/>
            <w:tcBorders>
              <w:left w:val="single" w:sz="24" w:space="0" w:color="auto"/>
            </w:tcBorders>
          </w:tcPr>
          <w:p w14:paraId="4A46FF63" w14:textId="77777777" w:rsidR="002859AF" w:rsidRDefault="002859AF" w:rsidP="002859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gridSpan w:val="2"/>
          </w:tcPr>
          <w:p w14:paraId="20C065B0" w14:textId="77777777" w:rsidR="002859AF" w:rsidRDefault="002859AF" w:rsidP="002859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4" w:type="dxa"/>
          </w:tcPr>
          <w:p w14:paraId="1009D9EC" w14:textId="77777777" w:rsidR="002859AF" w:rsidRDefault="002859AF" w:rsidP="002859A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188BCB8" w14:textId="77777777" w:rsidR="002859AF" w:rsidRDefault="002859AF" w:rsidP="00E27561">
      <w:pPr>
        <w:jc w:val="center"/>
        <w:rPr>
          <w:rFonts w:ascii="Arial" w:hAnsi="Arial" w:cs="Arial"/>
          <w:b/>
        </w:rPr>
      </w:pPr>
    </w:p>
    <w:p w14:paraId="55BCCBDD" w14:textId="77777777" w:rsidR="00E27561" w:rsidRDefault="00F57B03" w:rsidP="00E2756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</w:t>
      </w:r>
      <w:r w:rsidR="00E27561">
        <w:rPr>
          <w:rFonts w:ascii="Arial" w:hAnsi="Arial" w:cs="Arial"/>
          <w:b/>
        </w:rPr>
        <w:t>enter your name and address.</w:t>
      </w:r>
    </w:p>
    <w:p w14:paraId="46E5C223" w14:textId="77777777" w:rsidR="002859AF" w:rsidRDefault="002859AF" w:rsidP="002859AF">
      <w:pPr>
        <w:tabs>
          <w:tab w:val="left" w:pos="9720"/>
        </w:tabs>
        <w:jc w:val="center"/>
        <w:rPr>
          <w:rFonts w:ascii="Arial" w:hAnsi="Arial" w:cs="Arial"/>
          <w:b/>
        </w:rPr>
      </w:pPr>
    </w:p>
    <w:p w14:paraId="7755A548" w14:textId="77777777" w:rsidR="00B15D63" w:rsidRDefault="00B15D63" w:rsidP="002859AF">
      <w:pPr>
        <w:tabs>
          <w:tab w:val="left" w:pos="9720"/>
        </w:tabs>
        <w:rPr>
          <w:rFonts w:ascii="Arial" w:hAnsi="Arial" w:cs="Arial"/>
          <w:b/>
        </w:rPr>
      </w:pPr>
      <w:r w:rsidRPr="002A589E">
        <w:rPr>
          <w:rFonts w:ascii="Arial" w:hAnsi="Arial" w:cs="Arial"/>
          <w:b/>
        </w:rPr>
        <w:t>Aberdeen Philatelic Society Auction</w:t>
      </w:r>
      <w:r w:rsidR="002A589E" w:rsidRPr="002A589E">
        <w:rPr>
          <w:rFonts w:ascii="Arial" w:hAnsi="Arial" w:cs="Arial"/>
          <w:b/>
        </w:rPr>
        <w:t xml:space="preserve"> </w:t>
      </w:r>
      <w:r w:rsidR="00CE2CC0">
        <w:rPr>
          <w:rFonts w:ascii="Arial" w:hAnsi="Arial" w:cs="Arial"/>
          <w:b/>
        </w:rPr>
        <w:t>40</w:t>
      </w:r>
      <w:r w:rsidR="009E5CCA" w:rsidRPr="002A589E">
        <w:rPr>
          <w:rFonts w:ascii="Arial" w:hAnsi="Arial" w:cs="Arial"/>
          <w:b/>
        </w:rPr>
        <w:t xml:space="preserve">       </w:t>
      </w:r>
      <w:r w:rsidRPr="002A589E">
        <w:rPr>
          <w:rFonts w:ascii="Arial" w:hAnsi="Arial" w:cs="Arial"/>
          <w:b/>
        </w:rPr>
        <w:t>Auction clos</w:t>
      </w:r>
      <w:r w:rsidR="009E5CCA" w:rsidRPr="002A589E">
        <w:rPr>
          <w:rFonts w:ascii="Arial" w:hAnsi="Arial" w:cs="Arial"/>
          <w:b/>
        </w:rPr>
        <w:t>es</w:t>
      </w:r>
      <w:r w:rsidR="00B61383" w:rsidRPr="002A589E">
        <w:rPr>
          <w:rFonts w:ascii="Arial" w:hAnsi="Arial" w:cs="Arial"/>
          <w:b/>
        </w:rPr>
        <w:t xml:space="preserve"> at</w:t>
      </w:r>
      <w:r w:rsidRPr="002A589E">
        <w:rPr>
          <w:rFonts w:ascii="Arial" w:hAnsi="Arial" w:cs="Arial"/>
          <w:b/>
        </w:rPr>
        <w:t xml:space="preserve"> 10am </w:t>
      </w:r>
      <w:r w:rsidR="00FB4B23">
        <w:rPr>
          <w:rFonts w:ascii="Arial" w:hAnsi="Arial" w:cs="Arial"/>
          <w:b/>
        </w:rPr>
        <w:t xml:space="preserve">on </w:t>
      </w:r>
      <w:r w:rsidR="0004222A">
        <w:rPr>
          <w:rFonts w:ascii="Arial" w:hAnsi="Arial" w:cs="Arial"/>
          <w:b/>
        </w:rPr>
        <w:t>25</w:t>
      </w:r>
      <w:r w:rsidR="00FB4B23" w:rsidRPr="00FB4B23">
        <w:rPr>
          <w:rFonts w:ascii="Arial" w:hAnsi="Arial" w:cs="Arial"/>
          <w:b/>
          <w:vertAlign w:val="superscript"/>
        </w:rPr>
        <w:t>th</w:t>
      </w:r>
      <w:r w:rsidR="00FB4B23">
        <w:rPr>
          <w:rFonts w:ascii="Arial" w:hAnsi="Arial" w:cs="Arial"/>
          <w:b/>
        </w:rPr>
        <w:t xml:space="preserve"> </w:t>
      </w:r>
      <w:r w:rsidR="00884452">
        <w:rPr>
          <w:rFonts w:ascii="Arial" w:hAnsi="Arial" w:cs="Arial"/>
          <w:b/>
        </w:rPr>
        <w:t>March</w:t>
      </w:r>
      <w:r w:rsidR="00FB4B23">
        <w:rPr>
          <w:rFonts w:ascii="Arial" w:hAnsi="Arial" w:cs="Arial"/>
          <w:b/>
        </w:rPr>
        <w:t xml:space="preserve"> 20</w:t>
      </w:r>
      <w:r w:rsidR="009D4708">
        <w:rPr>
          <w:rFonts w:ascii="Arial" w:hAnsi="Arial" w:cs="Arial"/>
          <w:b/>
        </w:rPr>
        <w:t>2</w:t>
      </w:r>
      <w:r w:rsidR="00CE2CC0">
        <w:rPr>
          <w:rFonts w:ascii="Arial" w:hAnsi="Arial" w:cs="Arial"/>
          <w:b/>
        </w:rPr>
        <w:t>6</w:t>
      </w:r>
    </w:p>
    <w:p w14:paraId="2BB2C2EE" w14:textId="77777777" w:rsidR="00B61383" w:rsidRDefault="00B61383" w:rsidP="00E27561">
      <w:pPr>
        <w:jc w:val="center"/>
        <w:rPr>
          <w:rFonts w:ascii="Arial" w:hAnsi="Arial" w:cs="Arial"/>
          <w:b/>
        </w:rPr>
      </w:pPr>
    </w:p>
    <w:p w14:paraId="03ECDD09" w14:textId="77777777" w:rsidR="00B61383" w:rsidRDefault="00B61383" w:rsidP="00E27561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>Please enter your bids and return the for</w:t>
      </w:r>
      <w:r w:rsidR="002859AF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 xml:space="preserve"> to </w:t>
      </w:r>
    </w:p>
    <w:p w14:paraId="30E85B11" w14:textId="77777777" w:rsidR="00B61383" w:rsidRPr="00B61383" w:rsidRDefault="00B61383" w:rsidP="00E27561">
      <w:pPr>
        <w:jc w:val="center"/>
        <w:rPr>
          <w:rFonts w:ascii="Arial" w:hAnsi="Arial" w:cs="Arial"/>
          <w:b/>
          <w:sz w:val="16"/>
          <w:szCs w:val="16"/>
        </w:rPr>
      </w:pPr>
    </w:p>
    <w:p w14:paraId="5CFA68E0" w14:textId="77777777" w:rsidR="00B61383" w:rsidRDefault="00B61383" w:rsidP="00E2756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Mr. M. Longhurst,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b/>
            </w:rPr>
            <w:t>20 Abbotshall Crescent</w:t>
          </w:r>
        </w:smartTag>
        <w:r>
          <w:rPr>
            <w:rFonts w:ascii="Arial" w:hAnsi="Arial" w:cs="Arial"/>
            <w:b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b/>
            </w:rPr>
            <w:t>ABERDEEN</w:t>
          </w:r>
        </w:smartTag>
        <w:r>
          <w:rPr>
            <w:rFonts w:ascii="Arial" w:hAnsi="Arial" w:cs="Arial"/>
            <w:b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b/>
            </w:rPr>
            <w:t>AB15 9JP</w:t>
          </w:r>
        </w:smartTag>
      </w:smartTag>
    </w:p>
    <w:p w14:paraId="0D964114" w14:textId="77777777" w:rsidR="00B61383" w:rsidRDefault="009E5CCA" w:rsidP="00E27561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 xml:space="preserve">Or </w:t>
      </w:r>
      <w:proofErr w:type="gramStart"/>
      <w:r>
        <w:rPr>
          <w:rFonts w:ascii="Arial" w:hAnsi="Arial" w:cs="Arial"/>
          <w:b/>
        </w:rPr>
        <w:t>E</w:t>
      </w:r>
      <w:r w:rsidR="00B61383">
        <w:rPr>
          <w:rFonts w:ascii="Arial" w:hAnsi="Arial" w:cs="Arial"/>
          <w:b/>
        </w:rPr>
        <w:t>mail :</w:t>
      </w:r>
      <w:proofErr w:type="gramEnd"/>
      <w:r w:rsidR="00B61383">
        <w:rPr>
          <w:rFonts w:ascii="Arial" w:hAnsi="Arial" w:cs="Arial"/>
          <w:b/>
        </w:rPr>
        <w:t xml:space="preserve"> </w:t>
      </w:r>
      <w:hyperlink r:id="rId4" w:history="1">
        <w:r w:rsidR="004C5A0C">
          <w:rPr>
            <w:rStyle w:val="Hyperlink"/>
            <w:rFonts w:ascii="Arial" w:hAnsi="Arial" w:cs="Arial"/>
            <w:b/>
            <w:color w:val="auto"/>
            <w:u w:val="none"/>
          </w:rPr>
          <w:t>aberdeenpsauction@btinternet.com</w:t>
        </w:r>
      </w:hyperlink>
      <w:proofErr w:type="gramStart"/>
      <w:r w:rsidR="00B61383">
        <w:rPr>
          <w:rFonts w:ascii="Arial" w:hAnsi="Arial" w:cs="Arial"/>
          <w:b/>
        </w:rPr>
        <w:t xml:space="preserve">   </w:t>
      </w:r>
      <w:r w:rsidR="002E3B5C">
        <w:rPr>
          <w:rFonts w:ascii="Arial" w:hAnsi="Arial" w:cs="Arial"/>
          <w:b/>
        </w:rPr>
        <w:t>(</w:t>
      </w:r>
      <w:proofErr w:type="gramEnd"/>
      <w:r w:rsidR="00B61383">
        <w:rPr>
          <w:rFonts w:ascii="Arial" w:hAnsi="Arial" w:cs="Arial"/>
          <w:b/>
        </w:rPr>
        <w:t>tel: 01224 861629</w:t>
      </w:r>
      <w:r w:rsidR="002E3B5C">
        <w:rPr>
          <w:rFonts w:ascii="Arial" w:hAnsi="Arial" w:cs="Arial"/>
          <w:b/>
        </w:rPr>
        <w:t>)</w:t>
      </w:r>
    </w:p>
    <w:p w14:paraId="584B5EBA" w14:textId="77777777" w:rsidR="00B61383" w:rsidRDefault="00B61383" w:rsidP="00E27561">
      <w:pPr>
        <w:jc w:val="center"/>
        <w:rPr>
          <w:rFonts w:ascii="Arial" w:hAnsi="Arial" w:cs="Arial"/>
          <w:b/>
          <w:sz w:val="16"/>
          <w:szCs w:val="16"/>
        </w:rPr>
      </w:pPr>
    </w:p>
    <w:p w14:paraId="5E7DE3D4" w14:textId="77777777" w:rsidR="00B61383" w:rsidRPr="00E92746" w:rsidRDefault="00B61383" w:rsidP="00B61383">
      <w:pPr>
        <w:rPr>
          <w:rFonts w:ascii="Arial" w:hAnsi="Arial" w:cs="Arial"/>
        </w:rPr>
      </w:pPr>
      <w:r w:rsidRPr="00E92746">
        <w:rPr>
          <w:rFonts w:ascii="Arial" w:hAnsi="Arial" w:cs="Arial"/>
        </w:rPr>
        <w:t xml:space="preserve">A pro-forma invoice will be sent to new </w:t>
      </w:r>
      <w:proofErr w:type="gramStart"/>
      <w:r w:rsidRPr="00E92746">
        <w:rPr>
          <w:rFonts w:ascii="Arial" w:hAnsi="Arial" w:cs="Arial"/>
        </w:rPr>
        <w:t>bidders,</w:t>
      </w:r>
      <w:proofErr w:type="gramEnd"/>
      <w:r w:rsidRPr="00E92746">
        <w:rPr>
          <w:rFonts w:ascii="Arial" w:hAnsi="Arial" w:cs="Arial"/>
        </w:rPr>
        <w:t xml:space="preserve"> this should be paid before lots are sent. </w:t>
      </w:r>
      <w:r w:rsidR="002859AF">
        <w:rPr>
          <w:rFonts w:ascii="Arial" w:hAnsi="Arial" w:cs="Arial"/>
        </w:rPr>
        <w:t>Please send payment within 3 days.</w:t>
      </w:r>
      <w:r w:rsidRPr="00E92746">
        <w:rPr>
          <w:rFonts w:ascii="Arial" w:hAnsi="Arial" w:cs="Arial"/>
        </w:rPr>
        <w:t xml:space="preserve"> </w:t>
      </w:r>
    </w:p>
    <w:p w14:paraId="1E9A2930" w14:textId="77777777" w:rsidR="00B61383" w:rsidRPr="00E92746" w:rsidRDefault="00B61383" w:rsidP="00B61383">
      <w:pPr>
        <w:rPr>
          <w:rFonts w:ascii="Arial" w:hAnsi="Arial" w:cs="Arial"/>
        </w:rPr>
      </w:pPr>
      <w:r w:rsidRPr="00E92746">
        <w:rPr>
          <w:rFonts w:ascii="Arial" w:hAnsi="Arial" w:cs="Arial"/>
        </w:rPr>
        <w:t>Bidders who have bought lots in a previous auction will receive the lots with an invoice. This</w:t>
      </w:r>
      <w:r w:rsidR="004C5A0C">
        <w:rPr>
          <w:rFonts w:ascii="Arial" w:hAnsi="Arial" w:cs="Arial"/>
        </w:rPr>
        <w:t xml:space="preserve"> invoice must be paid preferably by cheque </w:t>
      </w:r>
      <w:r w:rsidR="007851DA">
        <w:rPr>
          <w:rFonts w:ascii="Arial" w:hAnsi="Arial" w:cs="Arial"/>
        </w:rPr>
        <w:t>or bank transfer (sor</w:t>
      </w:r>
      <w:r w:rsidR="007949BE">
        <w:rPr>
          <w:rFonts w:ascii="Arial" w:hAnsi="Arial" w:cs="Arial"/>
        </w:rPr>
        <w:t>t code 114586 A/C 00019213</w:t>
      </w:r>
      <w:r w:rsidR="007851DA">
        <w:rPr>
          <w:rFonts w:ascii="Arial" w:hAnsi="Arial" w:cs="Arial"/>
        </w:rPr>
        <w:t>)</w:t>
      </w:r>
    </w:p>
    <w:p w14:paraId="1B2AE2DE" w14:textId="77777777" w:rsidR="00B61383" w:rsidRDefault="00B61383" w:rsidP="00B61383">
      <w:pPr>
        <w:rPr>
          <w:rFonts w:ascii="Arial" w:hAnsi="Arial" w:cs="Arial"/>
          <w:b/>
        </w:rPr>
      </w:pPr>
    </w:p>
    <w:p w14:paraId="574E1C9D" w14:textId="77777777" w:rsidR="00B61383" w:rsidRDefault="00B61383" w:rsidP="00B6138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:</w:t>
      </w:r>
    </w:p>
    <w:p w14:paraId="6AAC9530" w14:textId="77777777" w:rsidR="00B61383" w:rsidRDefault="00B61383" w:rsidP="00B61383">
      <w:pPr>
        <w:rPr>
          <w:rFonts w:ascii="Arial" w:hAnsi="Arial" w:cs="Arial"/>
          <w:b/>
        </w:rPr>
      </w:pPr>
    </w:p>
    <w:p w14:paraId="79E450B0" w14:textId="77777777" w:rsidR="00B61383" w:rsidRDefault="00B61383" w:rsidP="00B6138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ADDRESS</w:t>
      </w:r>
      <w:r>
        <w:rPr>
          <w:rFonts w:ascii="Arial" w:hAnsi="Arial" w:cs="Arial"/>
          <w:b/>
        </w:rPr>
        <w:tab/>
        <w:t xml:space="preserve">: </w:t>
      </w:r>
    </w:p>
    <w:p w14:paraId="46F8729D" w14:textId="77777777" w:rsidR="00B61383" w:rsidRDefault="00B61383" w:rsidP="00B61383">
      <w:pPr>
        <w:rPr>
          <w:rFonts w:ascii="Arial" w:hAnsi="Arial" w:cs="Arial"/>
          <w:b/>
        </w:rPr>
      </w:pPr>
    </w:p>
    <w:p w14:paraId="4451C27B" w14:textId="77777777" w:rsidR="00B61383" w:rsidRDefault="00B61383" w:rsidP="00B61383">
      <w:pPr>
        <w:rPr>
          <w:rFonts w:ascii="Arial" w:hAnsi="Arial" w:cs="Arial"/>
          <w:b/>
        </w:rPr>
      </w:pPr>
    </w:p>
    <w:p w14:paraId="0F9ED389" w14:textId="77777777" w:rsidR="00B61383" w:rsidRDefault="00B61383" w:rsidP="00B6138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Tel. No.</w:t>
      </w:r>
      <w:r>
        <w:rPr>
          <w:rFonts w:ascii="Arial" w:hAnsi="Arial" w:cs="Arial"/>
          <w:b/>
        </w:rPr>
        <w:tab/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B25E2FE" w14:textId="77777777" w:rsidR="00E92746" w:rsidRDefault="00B61383" w:rsidP="00B6138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E-mail</w:t>
      </w:r>
      <w:r>
        <w:rPr>
          <w:rFonts w:ascii="Arial" w:hAnsi="Arial" w:cs="Arial"/>
          <w:b/>
        </w:rPr>
        <w:tab/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61383">
        <w:rPr>
          <w:rFonts w:ascii="Arial" w:hAnsi="Arial" w:cs="Arial"/>
          <w:b/>
          <w:sz w:val="20"/>
          <w:szCs w:val="20"/>
        </w:rPr>
        <w:t>(in case of query)</w:t>
      </w:r>
    </w:p>
    <w:p w14:paraId="57821B44" w14:textId="77777777" w:rsidR="00B61383" w:rsidRDefault="00B61383" w:rsidP="00B6138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E92746" w14:paraId="459400DC" w14:textId="7777777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720" w:type="dxa"/>
          </w:tcPr>
          <w:p w14:paraId="355CD63F" w14:textId="77777777" w:rsidR="00E92746" w:rsidRDefault="00E92746" w:rsidP="00B613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posting instructions</w:t>
            </w:r>
            <w:r w:rsidR="00884452">
              <w:rPr>
                <w:rFonts w:ascii="Arial" w:hAnsi="Arial" w:cs="Arial"/>
                <w:b/>
              </w:rPr>
              <w:t xml:space="preserve"> if any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</w:tbl>
    <w:p w14:paraId="59F1C6D2" w14:textId="77777777" w:rsidR="00E92746" w:rsidRDefault="00E92746" w:rsidP="00B61383">
      <w:pPr>
        <w:rPr>
          <w:rFonts w:ascii="Arial" w:hAnsi="Arial" w:cs="Arial"/>
          <w:b/>
        </w:rPr>
      </w:pPr>
    </w:p>
    <w:sectPr w:rsidR="00E92746" w:rsidSect="00D505EE">
      <w:pgSz w:w="11906" w:h="16838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40ED"/>
    <w:rsid w:val="00010C9D"/>
    <w:rsid w:val="0004222A"/>
    <w:rsid w:val="00153C96"/>
    <w:rsid w:val="001A3387"/>
    <w:rsid w:val="00226A46"/>
    <w:rsid w:val="002859AF"/>
    <w:rsid w:val="002A589E"/>
    <w:rsid w:val="002E3B5C"/>
    <w:rsid w:val="002F0735"/>
    <w:rsid w:val="002F64DF"/>
    <w:rsid w:val="0034207D"/>
    <w:rsid w:val="00385A15"/>
    <w:rsid w:val="004A5511"/>
    <w:rsid w:val="004C5A0C"/>
    <w:rsid w:val="0053128E"/>
    <w:rsid w:val="00635E8D"/>
    <w:rsid w:val="00697BF7"/>
    <w:rsid w:val="006D3437"/>
    <w:rsid w:val="006D6DA5"/>
    <w:rsid w:val="006F492E"/>
    <w:rsid w:val="007851DA"/>
    <w:rsid w:val="007949BE"/>
    <w:rsid w:val="007B1496"/>
    <w:rsid w:val="0080354D"/>
    <w:rsid w:val="00803ED8"/>
    <w:rsid w:val="00876B11"/>
    <w:rsid w:val="00884452"/>
    <w:rsid w:val="00962E69"/>
    <w:rsid w:val="009D4708"/>
    <w:rsid w:val="009E5CCA"/>
    <w:rsid w:val="009F2889"/>
    <w:rsid w:val="00A00B8F"/>
    <w:rsid w:val="00A53F4E"/>
    <w:rsid w:val="00B006A0"/>
    <w:rsid w:val="00B15D63"/>
    <w:rsid w:val="00B61383"/>
    <w:rsid w:val="00B637EA"/>
    <w:rsid w:val="00C36376"/>
    <w:rsid w:val="00CE2CC0"/>
    <w:rsid w:val="00D33E9F"/>
    <w:rsid w:val="00D50321"/>
    <w:rsid w:val="00D505EE"/>
    <w:rsid w:val="00E240ED"/>
    <w:rsid w:val="00E27561"/>
    <w:rsid w:val="00E76415"/>
    <w:rsid w:val="00E92746"/>
    <w:rsid w:val="00F57B03"/>
    <w:rsid w:val="00F945E5"/>
    <w:rsid w:val="00FB16FB"/>
    <w:rsid w:val="00FB4B23"/>
    <w:rsid w:val="00F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744B3005"/>
  <w15:chartTrackingRefBased/>
  <w15:docId w15:val="{5D4A0CDE-E838-4884-9731-865CB2E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B61383"/>
    <w:rPr>
      <w:color w:val="0000FF"/>
      <w:u w:val="single"/>
    </w:rPr>
  </w:style>
  <w:style w:type="table" w:styleId="TableGrid">
    <w:name w:val="Table Grid"/>
    <w:basedOn w:val="TableNormal"/>
    <w:rsid w:val="00697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c@aberdeenphilateli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Aberdeen Philatelic Society Auction                      Bid Form for Auction October 2008</vt:lpstr>
    </vt:vector>
  </TitlesOfParts>
  <Company/>
  <LinksUpToDate>false</LinksUpToDate>
  <CharactersWithSpaces>4199</CharactersWithSpaces>
  <SharedDoc>false</SharedDoc>
  <HLinks>
    <vt:vector size="6" baseType="variant">
      <vt:variant>
        <vt:i4>524390</vt:i4>
      </vt:variant>
      <vt:variant>
        <vt:i4>0</vt:i4>
      </vt:variant>
      <vt:variant>
        <vt:i4>0</vt:i4>
      </vt:variant>
      <vt:variant>
        <vt:i4>5</vt:i4>
      </vt:variant>
      <vt:variant>
        <vt:lpwstr>mailto:auc@aberdeenphilatelic.org.uk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Aberdeen Philatelic Society Auction                      Bid Form for Auction October 2008</dc:title>
  <dc:subject/>
  <dc:creator>MacDonald</dc:creator>
  <cp:keywords/>
  <cp:lastModifiedBy>Michael Longhurst</cp:lastModifiedBy>
  <cp:revision>2</cp:revision>
  <cp:lastPrinted>2018-03-08T10:16:00Z</cp:lastPrinted>
  <dcterms:created xsi:type="dcterms:W3CDTF">2026-02-23T10:55:00Z</dcterms:created>
  <dcterms:modified xsi:type="dcterms:W3CDTF">2026-02-23T10:55:00Z</dcterms:modified>
</cp:coreProperties>
</file>